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7F" w:rsidRPr="00707A15" w:rsidRDefault="000A3B98" w:rsidP="0003027F">
      <w:pPr>
        <w:pStyle w:val="1"/>
        <w:rPr>
          <w:szCs w:val="21"/>
        </w:rPr>
      </w:pPr>
      <w:r>
        <w:rPr>
          <w:rFonts w:hint="eastAsia"/>
          <w:szCs w:val="21"/>
        </w:rPr>
        <w:t>附件</w:t>
      </w:r>
      <w:r>
        <w:rPr>
          <w:rFonts w:hint="eastAsia"/>
          <w:szCs w:val="21"/>
        </w:rPr>
        <w:t>1</w:t>
      </w:r>
      <w:r w:rsidR="0003027F" w:rsidRPr="00707A15">
        <w:rPr>
          <w:rFonts w:hint="eastAsia"/>
          <w:szCs w:val="21"/>
        </w:rPr>
        <w:t>：产</w:t>
      </w:r>
      <w:r w:rsidR="0003027F" w:rsidRPr="00707A15">
        <w:rPr>
          <w:szCs w:val="21"/>
        </w:rPr>
        <w:t>状</w:t>
      </w:r>
      <w:r w:rsidR="0003027F" w:rsidRPr="00707A15">
        <w:rPr>
          <w:rFonts w:hint="eastAsia"/>
          <w:szCs w:val="21"/>
        </w:rPr>
        <w:t>一维观测数据和三维概率分布的数值解关系式的</w:t>
      </w:r>
      <w:r w:rsidR="0003027F" w:rsidRPr="00707A15">
        <w:rPr>
          <w:szCs w:val="21"/>
        </w:rPr>
        <w:t>推导</w:t>
      </w:r>
    </w:p>
    <w:p w:rsidR="0003027F" w:rsidRPr="00707A15" w:rsidRDefault="00B464FE" w:rsidP="0003027F">
      <w:pPr>
        <w:adjustRightInd w:val="0"/>
        <w:ind w:firstLine="420"/>
        <w:rPr>
          <w:bCs/>
          <w:color w:val="000000"/>
          <w:sz w:val="21"/>
          <w:szCs w:val="21"/>
        </w:rPr>
      </w:pPr>
      <w:r w:rsidRPr="00707A15">
        <w:rPr>
          <w:rFonts w:hint="eastAsia"/>
          <w:bCs/>
          <w:color w:val="000000"/>
          <w:sz w:val="21"/>
          <w:szCs w:val="21"/>
        </w:rPr>
        <w:t>近年来</w:t>
      </w:r>
      <w:r w:rsidR="0003027F" w:rsidRPr="00707A15">
        <w:rPr>
          <w:rFonts w:hint="eastAsia"/>
          <w:bCs/>
          <w:color w:val="000000"/>
          <w:sz w:val="21"/>
          <w:szCs w:val="21"/>
        </w:rPr>
        <w:t>，</w:t>
      </w:r>
      <w:r w:rsidRPr="00707A15">
        <w:rPr>
          <w:rFonts w:hint="eastAsia"/>
          <w:bCs/>
          <w:color w:val="000000"/>
          <w:sz w:val="21"/>
          <w:szCs w:val="21"/>
        </w:rPr>
        <w:t>许多</w:t>
      </w:r>
      <w:r w:rsidR="00AE6B10" w:rsidRPr="00707A15">
        <w:rPr>
          <w:rFonts w:hint="eastAsia"/>
          <w:bCs/>
          <w:color w:val="000000"/>
          <w:sz w:val="21"/>
          <w:szCs w:val="21"/>
        </w:rPr>
        <w:t>研究都致力于</w:t>
      </w:r>
      <w:r w:rsidR="0003027F" w:rsidRPr="00707A15">
        <w:rPr>
          <w:rFonts w:hint="eastAsia"/>
          <w:bCs/>
          <w:color w:val="000000"/>
          <w:sz w:val="21"/>
          <w:szCs w:val="21"/>
        </w:rPr>
        <w:t>获得</w:t>
      </w:r>
      <w:r w:rsidRPr="00707A15">
        <w:rPr>
          <w:rFonts w:hint="eastAsia"/>
          <w:bCs/>
          <w:color w:val="000000"/>
          <w:sz w:val="21"/>
          <w:szCs w:val="21"/>
        </w:rPr>
        <w:t>更加精确的</w:t>
      </w:r>
      <w:r w:rsidR="00AE6B10" w:rsidRPr="00707A15">
        <w:rPr>
          <w:rFonts w:hint="eastAsia"/>
          <w:bCs/>
          <w:color w:val="000000"/>
          <w:sz w:val="21"/>
          <w:szCs w:val="21"/>
        </w:rPr>
        <w:t>岩体</w:t>
      </w:r>
      <w:r w:rsidR="0003027F" w:rsidRPr="00707A15">
        <w:rPr>
          <w:rFonts w:hint="eastAsia"/>
          <w:bCs/>
          <w:color w:val="000000"/>
          <w:sz w:val="21"/>
          <w:szCs w:val="21"/>
        </w:rPr>
        <w:t>产状分布</w:t>
      </w:r>
      <w:r w:rsidR="00EE7FEA">
        <w:rPr>
          <w:rFonts w:hint="eastAsia"/>
          <w:bCs/>
          <w:color w:val="000000"/>
          <w:sz w:val="21"/>
          <w:szCs w:val="21"/>
        </w:rPr>
        <w:t>估计</w:t>
      </w:r>
      <w:r w:rsidR="00B52147">
        <w:rPr>
          <w:rFonts w:hint="eastAsia"/>
          <w:bCs/>
          <w:color w:val="000000"/>
          <w:sz w:val="21"/>
          <w:szCs w:val="21"/>
        </w:rPr>
        <w:t>（</w:t>
      </w:r>
      <w:r w:rsidR="00B52147" w:rsidRPr="00B52147">
        <w:rPr>
          <w:rFonts w:hint="eastAsia"/>
          <w:color w:val="000000"/>
          <w:sz w:val="21"/>
          <w:szCs w:val="21"/>
        </w:rPr>
        <w:t>Fouch</w:t>
      </w:r>
      <w:r w:rsidR="00B52147" w:rsidRPr="00B52147">
        <w:rPr>
          <w:rFonts w:hint="eastAsia"/>
          <w:color w:val="000000"/>
          <w:sz w:val="21"/>
          <w:szCs w:val="21"/>
        </w:rPr>
        <w:t>é</w:t>
      </w:r>
      <w:r w:rsidR="00B52147">
        <w:rPr>
          <w:rFonts w:hint="eastAsia"/>
          <w:color w:val="000000"/>
          <w:sz w:val="21"/>
          <w:szCs w:val="21"/>
        </w:rPr>
        <w:t xml:space="preserve"> andDiebolt</w:t>
      </w:r>
      <w:r w:rsidR="00B52147">
        <w:rPr>
          <w:color w:val="000000"/>
          <w:sz w:val="21"/>
          <w:szCs w:val="21"/>
          <w:lang w:val="en-GB"/>
        </w:rPr>
        <w:t>, 2004; Tang et al., 2016</w:t>
      </w:r>
      <w:r w:rsidR="00B52147">
        <w:rPr>
          <w:rFonts w:hint="eastAsia"/>
          <w:bCs/>
          <w:color w:val="000000"/>
          <w:sz w:val="21"/>
          <w:szCs w:val="21"/>
        </w:rPr>
        <w:t>）</w:t>
      </w:r>
      <w:r w:rsidR="0003027F" w:rsidRPr="00707A15">
        <w:rPr>
          <w:rFonts w:hint="eastAsia"/>
          <w:bCs/>
          <w:color w:val="000000"/>
          <w:sz w:val="21"/>
          <w:szCs w:val="21"/>
        </w:rPr>
        <w:t>。尽管相关</w:t>
      </w:r>
      <w:r w:rsidRPr="00707A15">
        <w:rPr>
          <w:rFonts w:hint="eastAsia"/>
          <w:bCs/>
          <w:color w:val="000000"/>
          <w:sz w:val="21"/>
          <w:szCs w:val="21"/>
        </w:rPr>
        <w:t>学者在这一领域</w:t>
      </w:r>
      <w:r w:rsidR="0003027F" w:rsidRPr="00707A15">
        <w:rPr>
          <w:rFonts w:hint="eastAsia"/>
          <w:bCs/>
          <w:color w:val="000000"/>
          <w:sz w:val="21"/>
          <w:szCs w:val="21"/>
        </w:rPr>
        <w:t>已</w:t>
      </w:r>
      <w:r w:rsidRPr="00707A15">
        <w:rPr>
          <w:rFonts w:hint="eastAsia"/>
          <w:bCs/>
          <w:color w:val="000000"/>
          <w:sz w:val="21"/>
          <w:szCs w:val="21"/>
        </w:rPr>
        <w:t>做了大量</w:t>
      </w:r>
      <w:r w:rsidR="0003027F" w:rsidRPr="00707A15">
        <w:rPr>
          <w:rFonts w:hint="eastAsia"/>
          <w:bCs/>
          <w:color w:val="000000"/>
          <w:sz w:val="21"/>
          <w:szCs w:val="21"/>
        </w:rPr>
        <w:t>工作，关于如何获取裂隙产状在三维空间内</w:t>
      </w:r>
      <w:r w:rsidR="00116D8F" w:rsidRPr="00707A15">
        <w:rPr>
          <w:rFonts w:hint="eastAsia"/>
          <w:bCs/>
          <w:color w:val="000000"/>
          <w:sz w:val="21"/>
          <w:szCs w:val="21"/>
        </w:rPr>
        <w:t>的</w:t>
      </w:r>
      <w:r w:rsidR="0003027F" w:rsidRPr="00707A15">
        <w:rPr>
          <w:rFonts w:hint="eastAsia"/>
          <w:bCs/>
          <w:color w:val="000000"/>
          <w:sz w:val="21"/>
          <w:szCs w:val="21"/>
        </w:rPr>
        <w:t>概率分布解仍</w:t>
      </w:r>
      <w:r w:rsidRPr="00707A15">
        <w:rPr>
          <w:rFonts w:hint="eastAsia"/>
          <w:bCs/>
          <w:color w:val="000000"/>
          <w:sz w:val="21"/>
          <w:szCs w:val="21"/>
        </w:rPr>
        <w:t>需</w:t>
      </w:r>
      <w:r w:rsidR="0003027F" w:rsidRPr="00707A15">
        <w:rPr>
          <w:rFonts w:hint="eastAsia"/>
          <w:bCs/>
          <w:color w:val="000000"/>
          <w:sz w:val="21"/>
          <w:szCs w:val="21"/>
        </w:rPr>
        <w:t>进一步研究。本</w:t>
      </w:r>
      <w:r w:rsidR="00116D8F" w:rsidRPr="00707A15">
        <w:rPr>
          <w:rFonts w:hint="eastAsia"/>
          <w:bCs/>
          <w:color w:val="000000"/>
          <w:sz w:val="21"/>
          <w:szCs w:val="21"/>
        </w:rPr>
        <w:t>附录推导了</w:t>
      </w:r>
      <w:r w:rsidR="0003027F" w:rsidRPr="00707A15">
        <w:rPr>
          <w:rFonts w:hint="eastAsia"/>
          <w:bCs/>
          <w:color w:val="000000"/>
          <w:sz w:val="21"/>
          <w:szCs w:val="21"/>
        </w:rPr>
        <w:t>一种测线法获得的产状</w:t>
      </w:r>
      <w:r w:rsidR="00BC1551">
        <w:rPr>
          <w:rFonts w:hint="eastAsia"/>
          <w:bCs/>
          <w:color w:val="000000"/>
          <w:sz w:val="21"/>
          <w:szCs w:val="21"/>
        </w:rPr>
        <w:t>一</w:t>
      </w:r>
      <w:r w:rsidR="00BC1551">
        <w:rPr>
          <w:bCs/>
          <w:color w:val="000000"/>
          <w:sz w:val="21"/>
          <w:szCs w:val="21"/>
        </w:rPr>
        <w:t>维</w:t>
      </w:r>
      <w:r w:rsidR="00BC1551">
        <w:rPr>
          <w:rFonts w:hint="eastAsia"/>
          <w:bCs/>
          <w:color w:val="000000"/>
          <w:sz w:val="21"/>
          <w:szCs w:val="21"/>
        </w:rPr>
        <w:t>观测</w:t>
      </w:r>
      <w:r w:rsidR="00BC1551">
        <w:rPr>
          <w:bCs/>
          <w:color w:val="000000"/>
          <w:sz w:val="21"/>
          <w:szCs w:val="21"/>
        </w:rPr>
        <w:t>数据</w:t>
      </w:r>
      <w:r w:rsidR="0003027F" w:rsidRPr="00707A15">
        <w:rPr>
          <w:rFonts w:hint="eastAsia"/>
          <w:bCs/>
          <w:color w:val="000000"/>
          <w:sz w:val="21"/>
          <w:szCs w:val="21"/>
        </w:rPr>
        <w:t>和三维</w:t>
      </w:r>
      <w:r w:rsidR="00BC1551">
        <w:rPr>
          <w:rFonts w:hint="eastAsia"/>
          <w:bCs/>
          <w:color w:val="000000"/>
          <w:sz w:val="21"/>
          <w:szCs w:val="21"/>
        </w:rPr>
        <w:t>概率</w:t>
      </w:r>
      <w:r w:rsidR="00BC1551">
        <w:rPr>
          <w:bCs/>
          <w:color w:val="000000"/>
          <w:sz w:val="21"/>
          <w:szCs w:val="21"/>
        </w:rPr>
        <w:t>分布之间</w:t>
      </w:r>
      <w:r w:rsidR="0003027F" w:rsidRPr="00707A15">
        <w:rPr>
          <w:rFonts w:hint="eastAsia"/>
          <w:bCs/>
          <w:color w:val="000000"/>
          <w:sz w:val="21"/>
          <w:szCs w:val="21"/>
        </w:rPr>
        <w:t>函数关系</w:t>
      </w:r>
      <w:r w:rsidR="00BC1551">
        <w:rPr>
          <w:rFonts w:hint="eastAsia"/>
          <w:bCs/>
          <w:color w:val="000000"/>
          <w:sz w:val="21"/>
          <w:szCs w:val="21"/>
        </w:rPr>
        <w:t>式</w:t>
      </w:r>
      <w:r w:rsidR="0003027F" w:rsidRPr="00707A15">
        <w:rPr>
          <w:rFonts w:hint="eastAsia"/>
          <w:bCs/>
          <w:color w:val="000000"/>
          <w:sz w:val="21"/>
          <w:szCs w:val="21"/>
        </w:rPr>
        <w:t>。</w:t>
      </w:r>
    </w:p>
    <w:p w:rsidR="0003027F" w:rsidRPr="00707A15" w:rsidRDefault="0003027F" w:rsidP="0003027F">
      <w:pPr>
        <w:adjustRightInd w:val="0"/>
        <w:ind w:firstLine="420"/>
        <w:rPr>
          <w:bCs/>
          <w:color w:val="000000"/>
          <w:sz w:val="21"/>
          <w:szCs w:val="21"/>
          <w:highlight w:val="yellow"/>
        </w:rPr>
      </w:pPr>
      <w:r w:rsidRPr="00707A15">
        <w:rPr>
          <w:rFonts w:hint="eastAsia"/>
          <w:bCs/>
          <w:color w:val="000000"/>
          <w:sz w:val="21"/>
          <w:szCs w:val="21"/>
        </w:rPr>
        <w:t>对于存在于</w:t>
      </w:r>
      <w:r w:rsidR="00116D8F" w:rsidRPr="00707A15">
        <w:rPr>
          <w:rFonts w:hint="eastAsia"/>
          <w:bCs/>
          <w:color w:val="000000"/>
          <w:sz w:val="21"/>
          <w:szCs w:val="21"/>
        </w:rPr>
        <w:t>岩体内</w:t>
      </w:r>
      <w:r w:rsidRPr="00707A15">
        <w:rPr>
          <w:rFonts w:hint="eastAsia"/>
          <w:bCs/>
          <w:color w:val="000000"/>
          <w:sz w:val="21"/>
          <w:szCs w:val="21"/>
        </w:rPr>
        <w:t>三维空间中的裂隙，其倾向和倾</w:t>
      </w:r>
      <w:r w:rsidR="00116D8F" w:rsidRPr="00707A15">
        <w:rPr>
          <w:rFonts w:hint="eastAsia"/>
          <w:bCs/>
          <w:color w:val="000000"/>
          <w:sz w:val="21"/>
          <w:szCs w:val="21"/>
        </w:rPr>
        <w:t>角</w:t>
      </w:r>
      <w:r w:rsidRPr="00707A15">
        <w:rPr>
          <w:rFonts w:hint="eastAsia"/>
          <w:bCs/>
          <w:color w:val="000000"/>
          <w:sz w:val="21"/>
          <w:szCs w:val="21"/>
        </w:rPr>
        <w:t>的联合概率密度函数为：</w:t>
      </w:r>
    </w:p>
    <w:p w:rsidR="0003027F" w:rsidRPr="00707A15" w:rsidRDefault="008F269C" w:rsidP="00235DB6">
      <w:pPr>
        <w:adjustRightInd w:val="0"/>
        <w:ind w:firstLine="420"/>
        <w:jc w:val="right"/>
        <w:rPr>
          <w:sz w:val="21"/>
          <w:szCs w:val="21"/>
        </w:rPr>
      </w:pPr>
      <w:r w:rsidRPr="00707A15">
        <w:rPr>
          <w:position w:val="-28"/>
          <w:sz w:val="21"/>
          <w:szCs w:val="21"/>
        </w:rPr>
        <w:object w:dxaOrig="3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pt;height:30.8pt" o:ole="">
            <v:imagedata r:id="rId8" o:title=""/>
          </v:shape>
          <o:OLEObject Type="Embed" ProgID="Equation.DSMT4" ShapeID="_x0000_i1025" DrawAspect="Content" ObjectID="_1711815837" r:id="rId9"/>
        </w:object>
      </w:r>
      <w:r w:rsidR="0003027F" w:rsidRPr="00707A15">
        <w:rPr>
          <w:rFonts w:cs="Times New Roman"/>
          <w:bCs/>
          <w:sz w:val="21"/>
          <w:szCs w:val="21"/>
          <w:lang w:val="en-GB"/>
        </w:rPr>
        <w:t>(</w:t>
      </w:r>
      <w:r w:rsidR="00707A15" w:rsidRPr="00707A15">
        <w:rPr>
          <w:rFonts w:cs="Times New Roman"/>
          <w:bCs/>
          <w:sz w:val="21"/>
          <w:szCs w:val="21"/>
          <w:lang w:val="en-GB"/>
        </w:rPr>
        <w:t>A</w:t>
      </w:r>
      <w:r w:rsidR="0003027F" w:rsidRPr="00707A15">
        <w:rPr>
          <w:rFonts w:cs="Times New Roman"/>
          <w:bCs/>
          <w:sz w:val="21"/>
          <w:szCs w:val="21"/>
          <w:lang w:val="en-GB"/>
        </w:rPr>
        <w:t>1)</w:t>
      </w:r>
    </w:p>
    <w:p w:rsidR="0003027F" w:rsidRPr="00707A15" w:rsidRDefault="0003027F" w:rsidP="00707A15">
      <w:pPr>
        <w:adjustRightInd w:val="0"/>
        <w:ind w:firstLineChars="0" w:firstLine="0"/>
        <w:rPr>
          <w:bCs/>
          <w:color w:val="000000"/>
          <w:sz w:val="21"/>
          <w:szCs w:val="21"/>
          <w:highlight w:val="yellow"/>
        </w:rPr>
      </w:pPr>
      <w:r w:rsidRPr="00707A15">
        <w:rPr>
          <w:rFonts w:hint="eastAsia"/>
          <w:bCs/>
          <w:color w:val="000000"/>
          <w:sz w:val="21"/>
          <w:szCs w:val="21"/>
        </w:rPr>
        <w:t>式中，</w:t>
      </w:r>
      <m:oMath>
        <m:r>
          <w:rPr>
            <w:rFonts w:ascii="Cambria Math" w:hAnsi="Cambria Math"/>
            <w:color w:val="000000"/>
            <w:sz w:val="21"/>
            <w:szCs w:val="21"/>
          </w:rPr>
          <m:t>α</m:t>
        </m:r>
      </m:oMath>
      <w:r w:rsidRPr="00707A15">
        <w:rPr>
          <w:rFonts w:hint="eastAsia"/>
          <w:bCs/>
          <w:color w:val="000000"/>
          <w:sz w:val="21"/>
          <w:szCs w:val="21"/>
        </w:rPr>
        <w:t>和</w:t>
      </w:r>
      <m:oMath>
        <m:r>
          <w:rPr>
            <w:rFonts w:ascii="Cambria Math" w:hAnsi="Cambria Math"/>
            <w:color w:val="000000"/>
            <w:sz w:val="21"/>
            <w:szCs w:val="21"/>
          </w:rPr>
          <m:t>β</m:t>
        </m:r>
      </m:oMath>
      <w:r w:rsidRPr="00707A15">
        <w:rPr>
          <w:rFonts w:hint="eastAsia"/>
          <w:bCs/>
          <w:color w:val="000000"/>
          <w:sz w:val="21"/>
          <w:szCs w:val="21"/>
        </w:rPr>
        <w:t>分别为裂隙的倾向和倾角；</w:t>
      </w:r>
      <m:oMath>
        <m:r>
          <w:rPr>
            <w:rFonts w:ascii="Cambria Math" w:hAnsi="Cambria Math"/>
            <w:color w:val="000000"/>
            <w:sz w:val="21"/>
            <w:szCs w:val="21"/>
          </w:rPr>
          <m:t>Ψ</m:t>
        </m:r>
      </m:oMath>
      <w:r w:rsidRPr="00707A15">
        <w:rPr>
          <w:rFonts w:hint="eastAsia"/>
          <w:bCs/>
          <w:color w:val="000000"/>
          <w:sz w:val="21"/>
          <w:szCs w:val="21"/>
        </w:rPr>
        <w:t>和</w:t>
      </w:r>
      <m:oMath>
        <m:r>
          <w:rPr>
            <w:rFonts w:ascii="Cambria Math" w:hAnsi="Cambria Math"/>
            <w:color w:val="000000"/>
            <w:sz w:val="21"/>
            <w:szCs w:val="21"/>
          </w:rPr>
          <m:t>ζ</m:t>
        </m:r>
      </m:oMath>
      <w:r w:rsidRPr="00707A15">
        <w:rPr>
          <w:rFonts w:hint="eastAsia"/>
          <w:bCs/>
          <w:color w:val="000000"/>
          <w:sz w:val="21"/>
          <w:szCs w:val="21"/>
        </w:rPr>
        <w:t>分别为测线的倾伏向和倾伏角；</w:t>
      </w:r>
      <m:oMath>
        <m:sSub>
          <m:sSubPr>
            <m:ctrlPr>
              <w:rPr>
                <w:rFonts w:ascii="Cambria Math" w:hAnsi="Cambria Math"/>
                <w:bCs/>
                <w:color w:val="000000"/>
                <w:sz w:val="21"/>
                <w:szCs w:val="21"/>
              </w:rPr>
            </m:ctrlPr>
          </m:sSubPr>
          <m:e>
            <m:r>
              <w:rPr>
                <w:rFonts w:ascii="Cambria Math" w:hAnsi="Cambria Math"/>
                <w:color w:val="000000"/>
                <w:sz w:val="21"/>
                <w:szCs w:val="21"/>
              </w:rPr>
              <m:t>p</m:t>
            </m:r>
          </m:e>
          <m:sub>
            <m:r>
              <w:rPr>
                <w:rFonts w:ascii="Cambria Math" w:hAnsi="Cambria Math"/>
                <w:color w:val="000000"/>
                <w:sz w:val="21"/>
                <w:szCs w:val="21"/>
              </w:rPr>
              <m:t>A</m:t>
            </m:r>
          </m:sub>
        </m:sSub>
        <m:r>
          <m:rPr>
            <m:sty m:val="p"/>
          </m:rPr>
          <w:rPr>
            <w:rFonts w:ascii="Cambria Math" w:hAnsi="Cambria Math"/>
            <w:color w:val="000000"/>
            <w:sz w:val="21"/>
            <w:szCs w:val="21"/>
          </w:rPr>
          <m:t>(</m:t>
        </m:r>
        <m:r>
          <w:rPr>
            <w:rFonts w:ascii="Cambria Math" w:hAnsi="Cambria Math"/>
            <w:color w:val="000000"/>
            <w:sz w:val="21"/>
            <w:szCs w:val="21"/>
          </w:rPr>
          <m:t>α</m:t>
        </m:r>
        <m:r>
          <m:rPr>
            <m:sty m:val="p"/>
          </m:rPr>
          <w:rPr>
            <w:rFonts w:ascii="Cambria Math" w:hAnsi="Cambria Math"/>
            <w:color w:val="000000"/>
            <w:sz w:val="21"/>
            <w:szCs w:val="21"/>
          </w:rPr>
          <m:t>,</m:t>
        </m:r>
        <m:r>
          <w:rPr>
            <w:rFonts w:ascii="Cambria Math" w:hAnsi="Cambria Math"/>
            <w:color w:val="000000"/>
            <w:sz w:val="21"/>
            <w:szCs w:val="21"/>
          </w:rPr>
          <m:t>β</m:t>
        </m:r>
        <m:r>
          <m:rPr>
            <m:sty m:val="p"/>
          </m:rPr>
          <w:rPr>
            <w:rFonts w:ascii="Cambria Math" w:hAnsi="Cambria Math"/>
            <w:color w:val="000000"/>
            <w:sz w:val="21"/>
            <w:szCs w:val="21"/>
          </w:rPr>
          <m:t>)</m:t>
        </m:r>
      </m:oMath>
      <w:r w:rsidRPr="00707A15">
        <w:rPr>
          <w:rFonts w:hint="eastAsia"/>
          <w:bCs/>
          <w:color w:val="000000"/>
          <w:sz w:val="21"/>
          <w:szCs w:val="21"/>
        </w:rPr>
        <w:t>为倾向和倾角在三维空间内的联合概率密度；</w:t>
      </w:r>
      <m:oMath>
        <m:sSub>
          <m:sSubPr>
            <m:ctrlPr>
              <w:rPr>
                <w:rFonts w:ascii="Cambria Math" w:hAnsi="Cambria Math"/>
                <w:bCs/>
                <w:color w:val="000000"/>
                <w:sz w:val="21"/>
                <w:szCs w:val="21"/>
              </w:rPr>
            </m:ctrlPr>
          </m:sSubPr>
          <m:e>
            <m:r>
              <w:rPr>
                <w:rFonts w:ascii="Cambria Math" w:hAnsi="Cambria Math"/>
                <w:color w:val="000000"/>
                <w:sz w:val="21"/>
                <w:szCs w:val="21"/>
              </w:rPr>
              <m:t>p</m:t>
            </m:r>
          </m:e>
          <m:sub>
            <m:r>
              <w:rPr>
                <w:rFonts w:ascii="Cambria Math" w:hAnsi="Cambria Math"/>
                <w:color w:val="000000"/>
                <w:sz w:val="21"/>
                <w:szCs w:val="21"/>
              </w:rPr>
              <m:t>AB</m:t>
            </m:r>
          </m:sub>
        </m:sSub>
        <m:r>
          <m:rPr>
            <m:sty m:val="p"/>
          </m:rPr>
          <w:rPr>
            <w:rFonts w:ascii="Cambria Math" w:hAnsi="Cambria Math"/>
            <w:color w:val="000000"/>
            <w:sz w:val="21"/>
            <w:szCs w:val="21"/>
          </w:rPr>
          <m:t>(</m:t>
        </m:r>
        <m:r>
          <w:rPr>
            <w:rFonts w:ascii="Cambria Math" w:hAnsi="Cambria Math"/>
            <w:color w:val="000000"/>
            <w:sz w:val="21"/>
            <w:szCs w:val="21"/>
          </w:rPr>
          <m:t>α</m:t>
        </m:r>
        <m:r>
          <m:rPr>
            <m:sty m:val="p"/>
          </m:rPr>
          <w:rPr>
            <w:rFonts w:ascii="Cambria Math" w:hAnsi="Cambria Math"/>
            <w:color w:val="000000"/>
            <w:sz w:val="21"/>
            <w:szCs w:val="21"/>
          </w:rPr>
          <m:t>,</m:t>
        </m:r>
        <m:r>
          <w:rPr>
            <w:rFonts w:ascii="Cambria Math" w:hAnsi="Cambria Math"/>
            <w:color w:val="000000"/>
            <w:sz w:val="21"/>
            <w:szCs w:val="21"/>
          </w:rPr>
          <m:t>β</m:t>
        </m:r>
        <m:r>
          <m:rPr>
            <m:sty m:val="p"/>
          </m:rPr>
          <w:rPr>
            <w:rFonts w:ascii="Cambria Math" w:hAnsi="Cambria Math"/>
            <w:color w:val="000000"/>
            <w:sz w:val="21"/>
            <w:szCs w:val="21"/>
          </w:rPr>
          <m:t>)</m:t>
        </m:r>
      </m:oMath>
      <w:r w:rsidRPr="00707A15">
        <w:rPr>
          <w:rFonts w:hint="eastAsia"/>
          <w:bCs/>
          <w:color w:val="000000"/>
          <w:sz w:val="21"/>
          <w:szCs w:val="21"/>
        </w:rPr>
        <w:t>为测线法测得的倾向和倾角的联合概率密度；</w:t>
      </w:r>
      <w:r w:rsidRPr="00BC1551">
        <w:rPr>
          <w:rFonts w:cs="Times New Roman"/>
          <w:bCs/>
          <w:i/>
          <w:color w:val="000000"/>
          <w:sz w:val="21"/>
          <w:szCs w:val="21"/>
        </w:rPr>
        <w:t>k</w:t>
      </w:r>
      <w:r w:rsidR="00031249" w:rsidRPr="00707A15">
        <w:rPr>
          <w:rFonts w:hint="eastAsia"/>
          <w:bCs/>
          <w:color w:val="000000"/>
          <w:sz w:val="21"/>
          <w:szCs w:val="21"/>
        </w:rPr>
        <w:t>为</w:t>
      </w:r>
      <w:r w:rsidRPr="00707A15">
        <w:rPr>
          <w:rFonts w:hint="eastAsia"/>
          <w:bCs/>
          <w:color w:val="000000"/>
          <w:sz w:val="21"/>
          <w:szCs w:val="21"/>
        </w:rPr>
        <w:t>待定系数。</w:t>
      </w:r>
    </w:p>
    <w:p w:rsidR="0003027F" w:rsidRPr="00707A15" w:rsidRDefault="0003027F" w:rsidP="0003027F">
      <w:pPr>
        <w:adjustRightInd w:val="0"/>
        <w:ind w:firstLine="420"/>
        <w:rPr>
          <w:bCs/>
          <w:color w:val="000000"/>
          <w:sz w:val="21"/>
          <w:szCs w:val="21"/>
          <w:highlight w:val="yellow"/>
        </w:rPr>
      </w:pPr>
      <w:r w:rsidRPr="00707A15">
        <w:rPr>
          <w:rFonts w:hint="eastAsia"/>
          <w:bCs/>
          <w:color w:val="000000"/>
          <w:sz w:val="21"/>
          <w:szCs w:val="21"/>
        </w:rPr>
        <w:t>倾向在三维空间内的</w:t>
      </w:r>
      <w:r w:rsidR="00F77560" w:rsidRPr="00707A15">
        <w:rPr>
          <w:rFonts w:hint="eastAsia"/>
          <w:bCs/>
          <w:color w:val="000000"/>
          <w:sz w:val="21"/>
          <w:szCs w:val="21"/>
        </w:rPr>
        <w:t>概率密度</w:t>
      </w:r>
      <w:bookmarkStart w:id="0" w:name="OLE_LINK3"/>
      <w:bookmarkStart w:id="1" w:name="OLE_LINK4"/>
      <w:r w:rsidR="00F77560" w:rsidRPr="00707A15">
        <w:rPr>
          <w:rFonts w:hint="eastAsia"/>
          <w:bCs/>
          <w:color w:val="000000"/>
          <w:sz w:val="21"/>
          <w:szCs w:val="21"/>
        </w:rPr>
        <w:t>函数</w:t>
      </w:r>
      <w:bookmarkEnd w:id="0"/>
      <w:bookmarkEnd w:id="1"/>
      <w:r w:rsidRPr="00707A15">
        <w:rPr>
          <w:rFonts w:hint="eastAsia"/>
          <w:bCs/>
          <w:color w:val="000000"/>
          <w:sz w:val="21"/>
          <w:szCs w:val="21"/>
        </w:rPr>
        <w:t>可以通过对式</w:t>
      </w:r>
      <w:r w:rsidR="00707A15" w:rsidRPr="00707A15">
        <w:rPr>
          <w:bCs/>
          <w:color w:val="000000"/>
          <w:sz w:val="21"/>
          <w:szCs w:val="21"/>
        </w:rPr>
        <w:t>A</w:t>
      </w:r>
      <w:r w:rsidRPr="00707A15">
        <w:rPr>
          <w:bCs/>
          <w:color w:val="000000"/>
          <w:sz w:val="21"/>
          <w:szCs w:val="21"/>
        </w:rPr>
        <w:t>1</w:t>
      </w:r>
      <w:r w:rsidRPr="00707A15">
        <w:rPr>
          <w:rFonts w:hint="eastAsia"/>
          <w:bCs/>
          <w:color w:val="000000"/>
          <w:sz w:val="21"/>
          <w:szCs w:val="21"/>
        </w:rPr>
        <w:t>中的</w:t>
      </w:r>
      <m:oMath>
        <m:sSub>
          <m:sSubPr>
            <m:ctrlPr>
              <w:rPr>
                <w:rFonts w:ascii="Cambria Math" w:hAnsi="Cambria Math"/>
                <w:bCs/>
                <w:color w:val="000000"/>
                <w:sz w:val="21"/>
                <w:szCs w:val="21"/>
              </w:rPr>
            </m:ctrlPr>
          </m:sSubPr>
          <m:e>
            <m:r>
              <w:rPr>
                <w:rFonts w:ascii="Cambria Math" w:hAnsi="Cambria Math"/>
                <w:color w:val="000000"/>
                <w:sz w:val="21"/>
                <w:szCs w:val="21"/>
              </w:rPr>
              <m:t>p</m:t>
            </m:r>
          </m:e>
          <m:sub>
            <m:r>
              <w:rPr>
                <w:rFonts w:ascii="Cambria Math" w:hAnsi="Cambria Math"/>
                <w:color w:val="000000"/>
                <w:sz w:val="21"/>
                <w:szCs w:val="21"/>
              </w:rPr>
              <m:t>A</m:t>
            </m:r>
          </m:sub>
        </m:sSub>
        <m:r>
          <m:rPr>
            <m:sty m:val="p"/>
          </m:rPr>
          <w:rPr>
            <w:rFonts w:ascii="Cambria Math" w:hAnsi="Cambria Math"/>
            <w:color w:val="000000"/>
            <w:sz w:val="21"/>
            <w:szCs w:val="21"/>
          </w:rPr>
          <m:t>(</m:t>
        </m:r>
        <m:r>
          <w:rPr>
            <w:rFonts w:ascii="Cambria Math" w:hAnsi="Cambria Math"/>
            <w:color w:val="000000"/>
            <w:sz w:val="21"/>
            <w:szCs w:val="21"/>
          </w:rPr>
          <m:t>α</m:t>
        </m:r>
        <m:r>
          <m:rPr>
            <m:sty m:val="p"/>
          </m:rPr>
          <w:rPr>
            <w:rFonts w:ascii="Cambria Math" w:hAnsi="Cambria Math"/>
            <w:color w:val="000000"/>
            <w:sz w:val="21"/>
            <w:szCs w:val="21"/>
          </w:rPr>
          <m:t>,</m:t>
        </m:r>
        <m:r>
          <w:rPr>
            <w:rFonts w:ascii="Cambria Math" w:hAnsi="Cambria Math"/>
            <w:color w:val="000000"/>
            <w:sz w:val="21"/>
            <w:szCs w:val="21"/>
          </w:rPr>
          <m:t>β</m:t>
        </m:r>
        <m:r>
          <m:rPr>
            <m:sty m:val="p"/>
          </m:rPr>
          <w:rPr>
            <w:rFonts w:ascii="Cambria Math" w:hAnsi="Cambria Math"/>
            <w:color w:val="000000"/>
            <w:sz w:val="21"/>
            <w:szCs w:val="21"/>
          </w:rPr>
          <m:t>)</m:t>
        </m:r>
      </m:oMath>
      <w:r w:rsidRPr="00707A15">
        <w:rPr>
          <w:rFonts w:hint="eastAsia"/>
          <w:bCs/>
          <w:color w:val="000000"/>
          <w:sz w:val="21"/>
          <w:szCs w:val="21"/>
        </w:rPr>
        <w:t>在整个倾角区间内积分得到：</w:t>
      </w:r>
    </w:p>
    <w:bookmarkStart w:id="2" w:name="MTBlankEqn"/>
    <w:p w:rsidR="0003027F" w:rsidRPr="00707A15" w:rsidRDefault="008F269C" w:rsidP="0003027F">
      <w:pPr>
        <w:adjustRightInd w:val="0"/>
        <w:ind w:firstLine="420"/>
        <w:jc w:val="right"/>
        <w:rPr>
          <w:bCs/>
          <w:color w:val="000000"/>
          <w:sz w:val="21"/>
          <w:szCs w:val="21"/>
        </w:rPr>
      </w:pPr>
      <w:r w:rsidRPr="00707A15">
        <w:rPr>
          <w:position w:val="-28"/>
          <w:sz w:val="21"/>
          <w:szCs w:val="21"/>
        </w:rPr>
        <w:object w:dxaOrig="5920" w:dyaOrig="620">
          <v:shape id="_x0000_i1026" type="#_x0000_t75" style="width:296.3pt;height:30.8pt" o:ole="">
            <v:imagedata r:id="rId10" o:title=""/>
          </v:shape>
          <o:OLEObject Type="Embed" ProgID="Equation.DSMT4" ShapeID="_x0000_i1026" DrawAspect="Content" ObjectID="_1711815838" r:id="rId11"/>
        </w:object>
      </w:r>
      <w:bookmarkEnd w:id="2"/>
      <w:r w:rsidR="00707A15" w:rsidRPr="00707A15">
        <w:rPr>
          <w:rFonts w:cs="Times New Roman"/>
          <w:bCs/>
          <w:sz w:val="21"/>
          <w:szCs w:val="21"/>
          <w:lang w:val="en-GB"/>
        </w:rPr>
        <w:t>(A</w:t>
      </w:r>
      <w:r w:rsidR="0003027F" w:rsidRPr="00707A15">
        <w:rPr>
          <w:rFonts w:cs="Times New Roman"/>
          <w:bCs/>
          <w:sz w:val="21"/>
          <w:szCs w:val="21"/>
          <w:lang w:val="en-GB"/>
        </w:rPr>
        <w:t>2)</w:t>
      </w:r>
    </w:p>
    <w:p w:rsidR="0003027F" w:rsidRPr="00707A15" w:rsidRDefault="0003027F" w:rsidP="00093442">
      <w:pPr>
        <w:adjustRightInd w:val="0"/>
        <w:ind w:firstLineChars="0" w:firstLine="0"/>
        <w:rPr>
          <w:bCs/>
          <w:color w:val="000000"/>
          <w:sz w:val="21"/>
          <w:szCs w:val="21"/>
        </w:rPr>
      </w:pPr>
      <w:r w:rsidRPr="00707A15">
        <w:rPr>
          <w:rFonts w:hint="eastAsia"/>
          <w:bCs/>
          <w:color w:val="000000"/>
          <w:sz w:val="21"/>
          <w:szCs w:val="21"/>
        </w:rPr>
        <w:t>式中，</w:t>
      </w:r>
      <m:oMath>
        <m:sSub>
          <m:sSubPr>
            <m:ctrlPr>
              <w:rPr>
                <w:rFonts w:ascii="Cambria Math" w:hAnsi="Cambria Math"/>
                <w:bCs/>
                <w:color w:val="000000"/>
                <w:sz w:val="21"/>
                <w:szCs w:val="21"/>
              </w:rPr>
            </m:ctrlPr>
          </m:sSubPr>
          <m:e>
            <m:r>
              <w:rPr>
                <w:rFonts w:ascii="Cambria Math" w:hAnsi="Cambria Math"/>
                <w:color w:val="000000"/>
                <w:sz w:val="21"/>
                <w:szCs w:val="21"/>
              </w:rPr>
              <m:t>p</m:t>
            </m:r>
          </m:e>
          <m:sub>
            <m:r>
              <w:rPr>
                <w:rFonts w:ascii="Cambria Math" w:hAnsi="Cambria Math"/>
                <w:color w:val="000000"/>
                <w:sz w:val="21"/>
                <w:szCs w:val="21"/>
              </w:rPr>
              <m:t>A</m:t>
            </m:r>
          </m:sub>
        </m:sSub>
        <m:r>
          <m:rPr>
            <m:sty m:val="p"/>
          </m:rPr>
          <w:rPr>
            <w:rFonts w:ascii="Cambria Math" w:hAnsi="Cambria Math"/>
            <w:color w:val="000000"/>
            <w:sz w:val="21"/>
            <w:szCs w:val="21"/>
          </w:rPr>
          <m:t>(</m:t>
        </m:r>
        <m:r>
          <w:rPr>
            <w:rFonts w:ascii="Cambria Math" w:hAnsi="Cambria Math"/>
            <w:color w:val="000000"/>
            <w:sz w:val="21"/>
            <w:szCs w:val="21"/>
          </w:rPr>
          <m:t>α</m:t>
        </m:r>
        <m:r>
          <m:rPr>
            <m:sty m:val="p"/>
          </m:rPr>
          <w:rPr>
            <w:rFonts w:ascii="Cambria Math" w:hAnsi="Cambria Math"/>
            <w:color w:val="000000"/>
            <w:sz w:val="21"/>
            <w:szCs w:val="21"/>
          </w:rPr>
          <m:t>)</m:t>
        </m:r>
      </m:oMath>
      <w:r w:rsidRPr="00707A15">
        <w:rPr>
          <w:rFonts w:hint="eastAsia"/>
          <w:bCs/>
          <w:color w:val="000000"/>
          <w:sz w:val="21"/>
          <w:szCs w:val="21"/>
        </w:rPr>
        <w:t>为倾向在三维空间内的概率密度</w:t>
      </w:r>
      <w:r w:rsidR="00F77560" w:rsidRPr="00707A15">
        <w:rPr>
          <w:rFonts w:hint="eastAsia"/>
          <w:bCs/>
          <w:color w:val="000000"/>
          <w:sz w:val="21"/>
          <w:szCs w:val="21"/>
        </w:rPr>
        <w:t>函数</w:t>
      </w:r>
      <w:r w:rsidRPr="00707A15">
        <w:rPr>
          <w:rFonts w:hint="eastAsia"/>
          <w:bCs/>
          <w:color w:val="000000"/>
          <w:sz w:val="21"/>
          <w:szCs w:val="21"/>
        </w:rPr>
        <w:t>；</w:t>
      </w:r>
      <m:oMath>
        <m:sSub>
          <m:sSubPr>
            <m:ctrlPr>
              <w:rPr>
                <w:rFonts w:ascii="Cambria Math" w:hAnsi="Cambria Math"/>
                <w:bCs/>
                <w:color w:val="000000"/>
                <w:sz w:val="21"/>
                <w:szCs w:val="21"/>
              </w:rPr>
            </m:ctrlPr>
          </m:sSubPr>
          <m:e>
            <m:r>
              <w:rPr>
                <w:rFonts w:ascii="Cambria Math" w:hAnsi="Cambria Math"/>
                <w:color w:val="000000"/>
                <w:sz w:val="21"/>
                <w:szCs w:val="21"/>
              </w:rPr>
              <m:t>β</m:t>
            </m:r>
          </m:e>
          <m:sub>
            <m:r>
              <w:rPr>
                <w:rFonts w:ascii="Cambria Math" w:hAnsi="Cambria Math"/>
                <w:color w:val="000000"/>
                <w:sz w:val="21"/>
                <w:szCs w:val="21"/>
              </w:rPr>
              <m:t>min</m:t>
            </m:r>
          </m:sub>
        </m:sSub>
      </m:oMath>
      <w:r w:rsidRPr="00707A15">
        <w:rPr>
          <w:rFonts w:hint="eastAsia"/>
          <w:bCs/>
          <w:color w:val="000000"/>
          <w:sz w:val="21"/>
          <w:szCs w:val="21"/>
        </w:rPr>
        <w:t>和</w:t>
      </w:r>
      <m:oMath>
        <m:sSub>
          <m:sSubPr>
            <m:ctrlPr>
              <w:rPr>
                <w:rFonts w:ascii="Cambria Math" w:hAnsi="Cambria Math"/>
                <w:bCs/>
                <w:color w:val="000000"/>
                <w:sz w:val="21"/>
                <w:szCs w:val="21"/>
              </w:rPr>
            </m:ctrlPr>
          </m:sSubPr>
          <m:e>
            <m:r>
              <w:rPr>
                <w:rFonts w:ascii="Cambria Math" w:hAnsi="Cambria Math"/>
                <w:color w:val="000000"/>
                <w:sz w:val="21"/>
                <w:szCs w:val="21"/>
              </w:rPr>
              <m:t>β</m:t>
            </m:r>
          </m:e>
          <m:sub>
            <m:r>
              <w:rPr>
                <w:rFonts w:ascii="Cambria Math" w:hAnsi="Cambria Math"/>
                <w:color w:val="000000"/>
                <w:sz w:val="21"/>
                <w:szCs w:val="21"/>
              </w:rPr>
              <m:t>max</m:t>
            </m:r>
          </m:sub>
        </m:sSub>
      </m:oMath>
      <w:r w:rsidRPr="00707A15">
        <w:rPr>
          <w:rFonts w:hint="eastAsia"/>
          <w:bCs/>
          <w:color w:val="000000"/>
          <w:sz w:val="21"/>
          <w:szCs w:val="21"/>
        </w:rPr>
        <w:t>分别为测线法获得的倾角最小值和最大值。</w:t>
      </w:r>
    </w:p>
    <w:p w:rsidR="0003027F" w:rsidRPr="00707A15" w:rsidRDefault="0003027F" w:rsidP="0003027F">
      <w:pPr>
        <w:adjustRightInd w:val="0"/>
        <w:ind w:firstLine="420"/>
        <w:rPr>
          <w:bCs/>
          <w:color w:val="000000"/>
          <w:sz w:val="21"/>
          <w:szCs w:val="21"/>
        </w:rPr>
      </w:pPr>
      <w:r w:rsidRPr="00707A15">
        <w:rPr>
          <w:rFonts w:hint="eastAsia"/>
          <w:bCs/>
          <w:color w:val="000000"/>
          <w:sz w:val="21"/>
          <w:szCs w:val="21"/>
        </w:rPr>
        <w:t>假设测线法获得的倾向和倾角之间</w:t>
      </w:r>
      <w:r w:rsidR="00F77560" w:rsidRPr="00707A15">
        <w:rPr>
          <w:rFonts w:hint="eastAsia"/>
          <w:bCs/>
          <w:color w:val="000000"/>
          <w:sz w:val="21"/>
          <w:szCs w:val="21"/>
        </w:rPr>
        <w:t>满足</w:t>
      </w:r>
      <w:r w:rsidRPr="00707A15">
        <w:rPr>
          <w:rFonts w:hint="eastAsia"/>
          <w:bCs/>
          <w:color w:val="000000"/>
          <w:sz w:val="21"/>
          <w:szCs w:val="21"/>
        </w:rPr>
        <w:t>相互独立</w:t>
      </w:r>
      <w:r w:rsidR="00F77560" w:rsidRPr="00707A15">
        <w:rPr>
          <w:rFonts w:hint="eastAsia"/>
          <w:bCs/>
          <w:color w:val="000000"/>
          <w:sz w:val="21"/>
          <w:szCs w:val="21"/>
        </w:rPr>
        <w:t>的假设</w:t>
      </w:r>
      <w:r w:rsidRPr="00707A15">
        <w:rPr>
          <w:rFonts w:hint="eastAsia"/>
          <w:bCs/>
          <w:color w:val="000000"/>
          <w:sz w:val="21"/>
          <w:szCs w:val="21"/>
        </w:rPr>
        <w:t>，则测线法获得的倾向和倾角的联合概率密度可以表示为倾向概率密度和倾角概率密度之积：</w:t>
      </w:r>
    </w:p>
    <w:p w:rsidR="0003027F" w:rsidRPr="00707A15" w:rsidRDefault="008F269C" w:rsidP="0070785D">
      <w:pPr>
        <w:wordWrap w:val="0"/>
        <w:adjustRightInd w:val="0"/>
        <w:ind w:firstLine="420"/>
        <w:jc w:val="right"/>
        <w:rPr>
          <w:bCs/>
          <w:color w:val="000000"/>
          <w:sz w:val="21"/>
          <w:szCs w:val="21"/>
        </w:rPr>
      </w:pPr>
      <w:r w:rsidRPr="00707A15">
        <w:rPr>
          <w:position w:val="-10"/>
          <w:sz w:val="21"/>
          <w:szCs w:val="21"/>
        </w:rPr>
        <w:object w:dxaOrig="2320" w:dyaOrig="300">
          <v:shape id="_x0000_i1027" type="#_x0000_t75" style="width:115.7pt;height:15pt" o:ole="">
            <v:imagedata r:id="rId12" o:title=""/>
          </v:shape>
          <o:OLEObject Type="Embed" ProgID="Equation.DSMT4" ShapeID="_x0000_i1027" DrawAspect="Content" ObjectID="_1711815839" r:id="rId13"/>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3)</w:t>
      </w:r>
    </w:p>
    <w:p w:rsidR="0003027F" w:rsidRPr="00707A15" w:rsidRDefault="0003027F" w:rsidP="00093442">
      <w:pPr>
        <w:adjustRightInd w:val="0"/>
        <w:ind w:firstLineChars="0" w:firstLine="0"/>
        <w:rPr>
          <w:bCs/>
          <w:color w:val="000000"/>
          <w:sz w:val="21"/>
          <w:szCs w:val="21"/>
        </w:rPr>
      </w:pPr>
      <w:r w:rsidRPr="00707A15">
        <w:rPr>
          <w:rFonts w:hint="eastAsia"/>
          <w:bCs/>
          <w:color w:val="000000"/>
          <w:sz w:val="21"/>
          <w:szCs w:val="21"/>
        </w:rPr>
        <w:t>式中，</w:t>
      </w:r>
      <w:r w:rsidRPr="00707A15">
        <w:rPr>
          <w:position w:val="-10"/>
          <w:sz w:val="21"/>
          <w:szCs w:val="21"/>
        </w:rPr>
        <w:object w:dxaOrig="660" w:dyaOrig="300">
          <v:shape id="_x0000_i1028" type="#_x0000_t75" style="width:33.7pt;height:15pt" o:ole="">
            <v:imagedata r:id="rId14" o:title=""/>
          </v:shape>
          <o:OLEObject Type="Embed" ProgID="Equation.DSMT4" ShapeID="_x0000_i1028" DrawAspect="Content" ObjectID="_1711815840" r:id="rId15"/>
        </w:object>
      </w:r>
      <w:r w:rsidRPr="00707A15">
        <w:rPr>
          <w:rFonts w:hint="eastAsia"/>
          <w:bCs/>
          <w:color w:val="000000"/>
          <w:sz w:val="21"/>
          <w:szCs w:val="21"/>
        </w:rPr>
        <w:t>和</w:t>
      </w:r>
      <w:r w:rsidRPr="00707A15">
        <w:rPr>
          <w:position w:val="-10"/>
          <w:sz w:val="21"/>
          <w:szCs w:val="21"/>
        </w:rPr>
        <w:object w:dxaOrig="660" w:dyaOrig="300">
          <v:shape id="_x0000_i1029" type="#_x0000_t75" style="width:33.7pt;height:15pt" o:ole="">
            <v:imagedata r:id="rId16" o:title=""/>
          </v:shape>
          <o:OLEObject Type="Embed" ProgID="Equation.DSMT4" ShapeID="_x0000_i1029" DrawAspect="Content" ObjectID="_1711815841" r:id="rId17"/>
        </w:object>
      </w:r>
      <w:r w:rsidRPr="00707A15">
        <w:rPr>
          <w:rFonts w:hint="eastAsia"/>
          <w:bCs/>
          <w:color w:val="000000"/>
          <w:sz w:val="21"/>
          <w:szCs w:val="21"/>
        </w:rPr>
        <w:t>分别为测线法获得的倾向和倾角的</w:t>
      </w:r>
      <w:r w:rsidR="00BC1551">
        <w:rPr>
          <w:rFonts w:hint="eastAsia"/>
          <w:bCs/>
          <w:color w:val="000000"/>
          <w:sz w:val="21"/>
          <w:szCs w:val="21"/>
        </w:rPr>
        <w:t>概率密度</w:t>
      </w:r>
      <w:r w:rsidR="00F77560" w:rsidRPr="00707A15">
        <w:rPr>
          <w:rFonts w:hint="eastAsia"/>
          <w:bCs/>
          <w:color w:val="000000"/>
          <w:sz w:val="21"/>
          <w:szCs w:val="21"/>
        </w:rPr>
        <w:t>函数</w:t>
      </w:r>
      <w:r w:rsidRPr="00707A15">
        <w:rPr>
          <w:rFonts w:hint="eastAsia"/>
          <w:bCs/>
          <w:color w:val="000000"/>
          <w:sz w:val="21"/>
          <w:szCs w:val="21"/>
        </w:rPr>
        <w:t>。</w:t>
      </w:r>
    </w:p>
    <w:p w:rsidR="0003027F" w:rsidRPr="00707A15" w:rsidRDefault="0003027F" w:rsidP="0003027F">
      <w:pPr>
        <w:adjustRightInd w:val="0"/>
        <w:ind w:firstLine="420"/>
        <w:rPr>
          <w:bCs/>
          <w:color w:val="000000"/>
          <w:sz w:val="21"/>
          <w:szCs w:val="21"/>
        </w:rPr>
      </w:pPr>
      <w:r w:rsidRPr="00707A15">
        <w:rPr>
          <w:rFonts w:hint="eastAsia"/>
          <w:bCs/>
          <w:color w:val="000000"/>
          <w:sz w:val="21"/>
          <w:szCs w:val="21"/>
        </w:rPr>
        <w:t>将式</w:t>
      </w:r>
      <w:r w:rsidR="00707A15">
        <w:rPr>
          <w:rFonts w:hint="eastAsia"/>
          <w:bCs/>
          <w:color w:val="000000"/>
          <w:sz w:val="21"/>
          <w:szCs w:val="21"/>
        </w:rPr>
        <w:t>A</w:t>
      </w:r>
      <w:r w:rsidRPr="00707A15">
        <w:rPr>
          <w:bCs/>
          <w:color w:val="000000"/>
          <w:sz w:val="21"/>
          <w:szCs w:val="21"/>
        </w:rPr>
        <w:t>3</w:t>
      </w:r>
      <w:r w:rsidR="00707A15">
        <w:rPr>
          <w:rFonts w:hint="eastAsia"/>
          <w:bCs/>
          <w:color w:val="000000"/>
          <w:sz w:val="21"/>
          <w:szCs w:val="21"/>
        </w:rPr>
        <w:t>代入式</w:t>
      </w:r>
      <w:r w:rsidR="00707A15">
        <w:rPr>
          <w:rFonts w:hint="eastAsia"/>
          <w:bCs/>
          <w:color w:val="000000"/>
          <w:sz w:val="21"/>
          <w:szCs w:val="21"/>
        </w:rPr>
        <w:t>A</w:t>
      </w:r>
      <w:r w:rsidRPr="00707A15">
        <w:rPr>
          <w:bCs/>
          <w:color w:val="000000"/>
          <w:sz w:val="21"/>
          <w:szCs w:val="21"/>
        </w:rPr>
        <w:t>2</w:t>
      </w:r>
      <w:r w:rsidRPr="00707A15">
        <w:rPr>
          <w:rFonts w:hint="eastAsia"/>
          <w:bCs/>
          <w:color w:val="000000"/>
          <w:sz w:val="21"/>
          <w:szCs w:val="21"/>
        </w:rPr>
        <w:t>得：</w:t>
      </w:r>
    </w:p>
    <w:p w:rsidR="0003027F" w:rsidRPr="00707A15" w:rsidRDefault="008F269C" w:rsidP="0070785D">
      <w:pPr>
        <w:wordWrap w:val="0"/>
        <w:adjustRightInd w:val="0"/>
        <w:ind w:firstLine="420"/>
        <w:jc w:val="right"/>
        <w:rPr>
          <w:bCs/>
          <w:color w:val="000000"/>
          <w:sz w:val="21"/>
          <w:szCs w:val="21"/>
        </w:rPr>
      </w:pPr>
      <w:r w:rsidRPr="00707A15">
        <w:rPr>
          <w:position w:val="-28"/>
          <w:sz w:val="21"/>
          <w:szCs w:val="21"/>
        </w:rPr>
        <w:object w:dxaOrig="4959" w:dyaOrig="620">
          <v:shape id="_x0000_i1030" type="#_x0000_t75" style="width:247.65pt;height:30.8pt" o:ole="">
            <v:imagedata r:id="rId18" o:title=""/>
          </v:shape>
          <o:OLEObject Type="Embed" ProgID="Equation.DSMT4" ShapeID="_x0000_i1030" DrawAspect="Content" ObjectID="_1711815842" r:id="rId19"/>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4)</w:t>
      </w:r>
    </w:p>
    <w:p w:rsidR="0003027F" w:rsidRPr="00707A15" w:rsidRDefault="0003027F" w:rsidP="00093442">
      <w:pPr>
        <w:adjustRightInd w:val="0"/>
        <w:ind w:firstLineChars="0" w:firstLine="0"/>
        <w:rPr>
          <w:bCs/>
          <w:color w:val="000000"/>
          <w:sz w:val="21"/>
          <w:szCs w:val="21"/>
        </w:rPr>
      </w:pPr>
      <w:r w:rsidRPr="00707A15">
        <w:rPr>
          <w:rFonts w:hint="eastAsia"/>
          <w:bCs/>
          <w:color w:val="000000"/>
          <w:sz w:val="21"/>
          <w:szCs w:val="21"/>
        </w:rPr>
        <w:t>式中，待定系数</w:t>
      </w:r>
      <m:oMath>
        <m:r>
          <w:rPr>
            <w:rFonts w:ascii="Cambria Math" w:hAnsi="Cambria Math"/>
            <w:color w:val="000000"/>
            <w:sz w:val="21"/>
            <w:szCs w:val="21"/>
          </w:rPr>
          <m:t>k</m:t>
        </m:r>
      </m:oMath>
      <w:r w:rsidRPr="00707A15">
        <w:rPr>
          <w:rFonts w:hint="eastAsia"/>
          <w:bCs/>
          <w:color w:val="000000"/>
          <w:sz w:val="21"/>
          <w:szCs w:val="21"/>
        </w:rPr>
        <w:t>的求解</w:t>
      </w:r>
      <w:r w:rsidR="00F77560" w:rsidRPr="00707A15">
        <w:rPr>
          <w:rFonts w:hint="eastAsia"/>
          <w:bCs/>
          <w:color w:val="000000"/>
          <w:sz w:val="21"/>
          <w:szCs w:val="21"/>
        </w:rPr>
        <w:t>如下</w:t>
      </w:r>
      <w:r w:rsidR="008A424A">
        <w:rPr>
          <w:rFonts w:hint="eastAsia"/>
          <w:bCs/>
          <w:color w:val="000000"/>
          <w:sz w:val="21"/>
          <w:szCs w:val="21"/>
        </w:rPr>
        <w:t>。</w:t>
      </w:r>
    </w:p>
    <w:p w:rsidR="0003027F" w:rsidRPr="00707A15" w:rsidRDefault="0003027F" w:rsidP="0003027F">
      <w:pPr>
        <w:adjustRightInd w:val="0"/>
        <w:ind w:firstLine="420"/>
        <w:rPr>
          <w:bCs/>
          <w:color w:val="000000"/>
          <w:sz w:val="21"/>
          <w:szCs w:val="21"/>
        </w:rPr>
      </w:pPr>
      <w:r w:rsidRPr="00707A15">
        <w:rPr>
          <w:rFonts w:hint="eastAsia"/>
          <w:bCs/>
          <w:color w:val="000000"/>
          <w:sz w:val="21"/>
          <w:szCs w:val="21"/>
        </w:rPr>
        <w:t>任意变量的</w:t>
      </w:r>
      <w:r w:rsidR="00BC1551">
        <w:rPr>
          <w:rFonts w:hint="eastAsia"/>
          <w:bCs/>
          <w:color w:val="000000"/>
          <w:sz w:val="21"/>
          <w:szCs w:val="21"/>
        </w:rPr>
        <w:t>概率密度</w:t>
      </w:r>
      <w:r w:rsidRPr="00707A15">
        <w:rPr>
          <w:rFonts w:hint="eastAsia"/>
          <w:bCs/>
          <w:color w:val="000000"/>
          <w:sz w:val="21"/>
          <w:szCs w:val="21"/>
        </w:rPr>
        <w:t>函数对其全域的积分值恒为</w:t>
      </w:r>
      <w:r w:rsidRPr="00707A15">
        <w:rPr>
          <w:bCs/>
          <w:color w:val="000000"/>
          <w:sz w:val="21"/>
          <w:szCs w:val="21"/>
        </w:rPr>
        <w:t>1</w:t>
      </w:r>
      <w:r w:rsidRPr="00707A15">
        <w:rPr>
          <w:rFonts w:hint="eastAsia"/>
          <w:bCs/>
          <w:color w:val="000000"/>
          <w:sz w:val="21"/>
          <w:szCs w:val="21"/>
        </w:rPr>
        <w:t>，即</w:t>
      </w:r>
    </w:p>
    <w:p w:rsidR="0003027F" w:rsidRPr="00707A15" w:rsidRDefault="008F269C" w:rsidP="0070785D">
      <w:pPr>
        <w:wordWrap w:val="0"/>
        <w:adjustRightInd w:val="0"/>
        <w:ind w:firstLine="420"/>
        <w:jc w:val="right"/>
        <w:rPr>
          <w:bCs/>
          <w:color w:val="000000"/>
          <w:sz w:val="21"/>
          <w:szCs w:val="21"/>
        </w:rPr>
      </w:pPr>
      <w:r w:rsidRPr="00707A15">
        <w:rPr>
          <w:position w:val="-16"/>
          <w:sz w:val="21"/>
          <w:szCs w:val="21"/>
        </w:rPr>
        <w:object w:dxaOrig="1500" w:dyaOrig="440">
          <v:shape id="_x0000_i1031" type="#_x0000_t75" style="width:74.9pt;height:20.8pt" o:ole="">
            <v:imagedata r:id="rId20" o:title=""/>
          </v:shape>
          <o:OLEObject Type="Embed" ProgID="Equation.DSMT4" ShapeID="_x0000_i1031" DrawAspect="Content" ObjectID="_1711815843" r:id="rId21"/>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5)</w:t>
      </w:r>
    </w:p>
    <w:p w:rsidR="0003027F" w:rsidRPr="00707A15" w:rsidRDefault="0003027F" w:rsidP="00093442">
      <w:pPr>
        <w:adjustRightInd w:val="0"/>
        <w:ind w:firstLineChars="0" w:firstLine="0"/>
        <w:rPr>
          <w:bCs/>
          <w:color w:val="000000"/>
          <w:sz w:val="21"/>
          <w:szCs w:val="21"/>
        </w:rPr>
      </w:pPr>
      <w:r w:rsidRPr="00707A15">
        <w:rPr>
          <w:rFonts w:hint="eastAsia"/>
          <w:bCs/>
          <w:color w:val="000000"/>
          <w:sz w:val="21"/>
          <w:szCs w:val="21"/>
        </w:rPr>
        <w:t>式中，</w:t>
      </w:r>
      <m:oMath>
        <m:sSub>
          <m:sSubPr>
            <m:ctrlPr>
              <w:rPr>
                <w:rFonts w:ascii="Cambria Math" w:hAnsi="Cambria Math"/>
                <w:bCs/>
                <w:color w:val="000000"/>
                <w:sz w:val="21"/>
                <w:szCs w:val="21"/>
              </w:rPr>
            </m:ctrlPr>
          </m:sSubPr>
          <m:e>
            <m:r>
              <w:rPr>
                <w:rFonts w:ascii="Cambria Math" w:hAnsi="Cambria Math"/>
                <w:color w:val="000000"/>
                <w:sz w:val="21"/>
                <w:szCs w:val="21"/>
              </w:rPr>
              <m:t>α</m:t>
            </m:r>
          </m:e>
          <m:sub>
            <m:r>
              <w:rPr>
                <w:rFonts w:ascii="Cambria Math" w:hAnsi="Cambria Math"/>
                <w:color w:val="000000"/>
                <w:sz w:val="21"/>
                <w:szCs w:val="21"/>
              </w:rPr>
              <m:t>min</m:t>
            </m:r>
          </m:sub>
        </m:sSub>
      </m:oMath>
      <w:r w:rsidRPr="00707A15">
        <w:rPr>
          <w:rFonts w:hint="eastAsia"/>
          <w:bCs/>
          <w:color w:val="000000"/>
          <w:sz w:val="21"/>
          <w:szCs w:val="21"/>
        </w:rPr>
        <w:t>和</w:t>
      </w:r>
      <m:oMath>
        <m:sSub>
          <m:sSubPr>
            <m:ctrlPr>
              <w:rPr>
                <w:rFonts w:ascii="Cambria Math" w:hAnsi="Cambria Math"/>
                <w:bCs/>
                <w:color w:val="000000"/>
                <w:sz w:val="21"/>
                <w:szCs w:val="21"/>
              </w:rPr>
            </m:ctrlPr>
          </m:sSubPr>
          <m:e>
            <m:r>
              <w:rPr>
                <w:rFonts w:ascii="Cambria Math" w:hAnsi="Cambria Math"/>
                <w:color w:val="000000"/>
                <w:sz w:val="21"/>
                <w:szCs w:val="21"/>
              </w:rPr>
              <m:t>α</m:t>
            </m:r>
          </m:e>
          <m:sub>
            <m:r>
              <w:rPr>
                <w:rFonts w:ascii="Cambria Math" w:hAnsi="Cambria Math"/>
                <w:color w:val="000000"/>
                <w:sz w:val="21"/>
                <w:szCs w:val="21"/>
              </w:rPr>
              <m:t>max</m:t>
            </m:r>
          </m:sub>
        </m:sSub>
      </m:oMath>
      <w:r w:rsidRPr="00707A15">
        <w:rPr>
          <w:rFonts w:hint="eastAsia"/>
          <w:bCs/>
          <w:color w:val="000000"/>
          <w:sz w:val="21"/>
          <w:szCs w:val="21"/>
        </w:rPr>
        <w:t>分别为测线法所测得的倾向的最小值和最大值。</w:t>
      </w:r>
    </w:p>
    <w:p w:rsidR="0003027F" w:rsidRPr="00707A15" w:rsidRDefault="0003027F" w:rsidP="0003027F">
      <w:pPr>
        <w:adjustRightInd w:val="0"/>
        <w:ind w:firstLine="420"/>
        <w:rPr>
          <w:bCs/>
          <w:color w:val="000000"/>
          <w:sz w:val="21"/>
          <w:szCs w:val="21"/>
        </w:rPr>
      </w:pPr>
      <w:r w:rsidRPr="00707A15">
        <w:rPr>
          <w:rFonts w:hint="eastAsia"/>
          <w:bCs/>
          <w:color w:val="000000"/>
          <w:sz w:val="21"/>
          <w:szCs w:val="21"/>
        </w:rPr>
        <w:t>将式</w:t>
      </w:r>
      <w:r w:rsidR="00707A15">
        <w:rPr>
          <w:rFonts w:hint="eastAsia"/>
          <w:bCs/>
          <w:color w:val="000000"/>
          <w:sz w:val="21"/>
          <w:szCs w:val="21"/>
        </w:rPr>
        <w:t>A</w:t>
      </w:r>
      <w:r w:rsidRPr="00707A15">
        <w:rPr>
          <w:bCs/>
          <w:color w:val="000000"/>
          <w:sz w:val="21"/>
          <w:szCs w:val="21"/>
        </w:rPr>
        <w:t>4</w:t>
      </w:r>
      <w:r w:rsidRPr="00707A15">
        <w:rPr>
          <w:rFonts w:hint="eastAsia"/>
          <w:bCs/>
          <w:color w:val="000000"/>
          <w:sz w:val="21"/>
          <w:szCs w:val="21"/>
        </w:rPr>
        <w:t>代入式</w:t>
      </w:r>
      <w:r w:rsidR="00707A15">
        <w:rPr>
          <w:rFonts w:hint="eastAsia"/>
          <w:bCs/>
          <w:color w:val="000000"/>
          <w:sz w:val="21"/>
          <w:szCs w:val="21"/>
        </w:rPr>
        <w:t>A</w:t>
      </w:r>
      <w:r w:rsidRPr="00707A15">
        <w:rPr>
          <w:bCs/>
          <w:color w:val="000000"/>
          <w:sz w:val="21"/>
          <w:szCs w:val="21"/>
        </w:rPr>
        <w:t>5</w:t>
      </w:r>
      <w:r w:rsidRPr="00707A15">
        <w:rPr>
          <w:rFonts w:hint="eastAsia"/>
          <w:bCs/>
          <w:color w:val="000000"/>
          <w:sz w:val="21"/>
          <w:szCs w:val="21"/>
        </w:rPr>
        <w:t>中，解得</w:t>
      </w:r>
      <m:oMath>
        <m:r>
          <w:rPr>
            <w:rFonts w:ascii="Cambria Math" w:hAnsi="Cambria Math"/>
            <w:color w:val="000000"/>
            <w:sz w:val="21"/>
            <w:szCs w:val="21"/>
          </w:rPr>
          <m:t>k</m:t>
        </m:r>
      </m:oMath>
      <w:r w:rsidRPr="00707A15">
        <w:rPr>
          <w:rFonts w:hint="eastAsia"/>
          <w:bCs/>
          <w:color w:val="000000"/>
          <w:sz w:val="21"/>
          <w:szCs w:val="21"/>
        </w:rPr>
        <w:t>为：</w:t>
      </w:r>
    </w:p>
    <w:p w:rsidR="0003027F" w:rsidRPr="00707A15" w:rsidRDefault="008F269C" w:rsidP="0070785D">
      <w:pPr>
        <w:wordWrap w:val="0"/>
        <w:adjustRightInd w:val="0"/>
        <w:ind w:firstLine="420"/>
        <w:jc w:val="right"/>
        <w:rPr>
          <w:bCs/>
          <w:color w:val="000000"/>
          <w:sz w:val="21"/>
          <w:szCs w:val="21"/>
        </w:rPr>
      </w:pPr>
      <w:r w:rsidRPr="00707A15">
        <w:rPr>
          <w:position w:val="-28"/>
          <w:sz w:val="21"/>
          <w:szCs w:val="21"/>
        </w:rPr>
        <w:object w:dxaOrig="5120" w:dyaOrig="620">
          <v:shape id="_x0000_i1032" type="#_x0000_t75" style="width:255.55pt;height:30.8pt" o:ole="">
            <v:imagedata r:id="rId22" o:title=""/>
          </v:shape>
          <o:OLEObject Type="Embed" ProgID="Equation.DSMT4" ShapeID="_x0000_i1032" DrawAspect="Content" ObjectID="_1711815844" r:id="rId23"/>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6)</w:t>
      </w:r>
    </w:p>
    <w:p w:rsidR="0003027F" w:rsidRPr="00707A15" w:rsidRDefault="0003027F" w:rsidP="0003027F">
      <w:pPr>
        <w:adjustRightInd w:val="0"/>
        <w:ind w:firstLine="420"/>
        <w:rPr>
          <w:bCs/>
          <w:color w:val="000000"/>
          <w:sz w:val="21"/>
          <w:szCs w:val="21"/>
        </w:rPr>
      </w:pPr>
      <w:r w:rsidRPr="00707A15">
        <w:rPr>
          <w:rFonts w:hint="eastAsia"/>
          <w:bCs/>
          <w:color w:val="000000"/>
          <w:sz w:val="21"/>
          <w:szCs w:val="21"/>
        </w:rPr>
        <w:t>将式</w:t>
      </w:r>
      <w:r w:rsidR="00707A15">
        <w:rPr>
          <w:rFonts w:hint="eastAsia"/>
          <w:bCs/>
          <w:color w:val="000000"/>
          <w:sz w:val="21"/>
          <w:szCs w:val="21"/>
        </w:rPr>
        <w:t>A</w:t>
      </w:r>
      <w:r w:rsidRPr="00707A15">
        <w:rPr>
          <w:bCs/>
          <w:color w:val="000000"/>
          <w:sz w:val="21"/>
          <w:szCs w:val="21"/>
        </w:rPr>
        <w:t>6</w:t>
      </w:r>
      <w:r w:rsidRPr="00707A15">
        <w:rPr>
          <w:rFonts w:hint="eastAsia"/>
          <w:bCs/>
          <w:color w:val="000000"/>
          <w:sz w:val="21"/>
          <w:szCs w:val="21"/>
        </w:rPr>
        <w:t>代入式</w:t>
      </w:r>
      <w:r w:rsidR="00707A15">
        <w:rPr>
          <w:rFonts w:hint="eastAsia"/>
          <w:bCs/>
          <w:color w:val="000000"/>
          <w:sz w:val="21"/>
          <w:szCs w:val="21"/>
        </w:rPr>
        <w:t>A</w:t>
      </w:r>
      <w:r w:rsidRPr="00707A15">
        <w:rPr>
          <w:bCs/>
          <w:color w:val="000000"/>
          <w:sz w:val="21"/>
          <w:szCs w:val="21"/>
        </w:rPr>
        <w:t>4</w:t>
      </w:r>
      <w:r w:rsidRPr="00707A15">
        <w:rPr>
          <w:rFonts w:hint="eastAsia"/>
          <w:bCs/>
          <w:color w:val="000000"/>
          <w:sz w:val="21"/>
          <w:szCs w:val="21"/>
        </w:rPr>
        <w:t>中，得到</w:t>
      </w:r>
      <w:r w:rsidR="004344B0" w:rsidRPr="00707A15">
        <w:rPr>
          <w:rFonts w:hint="eastAsia"/>
          <w:bCs/>
          <w:color w:val="000000"/>
          <w:sz w:val="21"/>
          <w:szCs w:val="21"/>
        </w:rPr>
        <w:t>倾向</w:t>
      </w:r>
      <w:r w:rsidRPr="00707A15">
        <w:rPr>
          <w:rFonts w:hint="eastAsia"/>
          <w:bCs/>
          <w:color w:val="000000"/>
          <w:sz w:val="21"/>
          <w:szCs w:val="21"/>
        </w:rPr>
        <w:t>在三维空间内的概率密度：</w:t>
      </w:r>
    </w:p>
    <w:p w:rsidR="0003027F" w:rsidRPr="00707A15" w:rsidRDefault="008F269C" w:rsidP="0070785D">
      <w:pPr>
        <w:wordWrap w:val="0"/>
        <w:adjustRightInd w:val="0"/>
        <w:ind w:firstLine="420"/>
        <w:jc w:val="right"/>
        <w:rPr>
          <w:bCs/>
          <w:color w:val="000000"/>
          <w:sz w:val="21"/>
          <w:szCs w:val="21"/>
        </w:rPr>
      </w:pPr>
      <w:r w:rsidRPr="00707A15">
        <w:rPr>
          <w:position w:val="-54"/>
          <w:sz w:val="21"/>
          <w:szCs w:val="21"/>
        </w:rPr>
        <w:object w:dxaOrig="5560" w:dyaOrig="1180">
          <v:shape id="_x0000_i1033" type="#_x0000_t75" style="width:278.45pt;height:59.1pt" o:ole="">
            <v:imagedata r:id="rId24" o:title=""/>
          </v:shape>
          <o:OLEObject Type="Embed" ProgID="Equation.DSMT4" ShapeID="_x0000_i1033" DrawAspect="Content" ObjectID="_1711815845" r:id="rId25"/>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7)</w:t>
      </w:r>
    </w:p>
    <w:p w:rsidR="0003027F" w:rsidRPr="00707A15" w:rsidRDefault="0003027F" w:rsidP="0003027F">
      <w:pPr>
        <w:adjustRightInd w:val="0"/>
        <w:ind w:firstLine="420"/>
        <w:rPr>
          <w:sz w:val="21"/>
          <w:szCs w:val="21"/>
        </w:rPr>
      </w:pPr>
      <w:r w:rsidRPr="00707A15">
        <w:rPr>
          <w:rFonts w:hint="eastAsia"/>
          <w:sz w:val="21"/>
          <w:szCs w:val="21"/>
        </w:rPr>
        <w:t>倾向在三维空间内的累积分布函数可以通过对式</w:t>
      </w:r>
      <w:r w:rsidR="00707A15">
        <w:rPr>
          <w:rFonts w:hint="eastAsia"/>
          <w:sz w:val="21"/>
          <w:szCs w:val="21"/>
        </w:rPr>
        <w:t>A</w:t>
      </w:r>
      <w:r w:rsidRPr="00707A15">
        <w:rPr>
          <w:sz w:val="21"/>
          <w:szCs w:val="21"/>
        </w:rPr>
        <w:t>7</w:t>
      </w:r>
      <w:r w:rsidRPr="00707A15">
        <w:rPr>
          <w:rFonts w:hint="eastAsia"/>
          <w:sz w:val="21"/>
          <w:szCs w:val="21"/>
        </w:rPr>
        <w:t>中的概率密度函数积分求得：</w:t>
      </w:r>
    </w:p>
    <w:p w:rsidR="0003027F" w:rsidRPr="00707A15" w:rsidRDefault="008F269C" w:rsidP="0003027F">
      <w:pPr>
        <w:adjustRightInd w:val="0"/>
        <w:ind w:firstLine="420"/>
        <w:jc w:val="right"/>
        <w:rPr>
          <w:sz w:val="21"/>
          <w:szCs w:val="21"/>
        </w:rPr>
      </w:pPr>
      <w:r w:rsidRPr="00707A15">
        <w:rPr>
          <w:position w:val="-54"/>
          <w:sz w:val="21"/>
          <w:szCs w:val="21"/>
        </w:rPr>
        <w:object w:dxaOrig="6840" w:dyaOrig="1180">
          <v:shape id="_x0000_i1034" type="#_x0000_t75" style="width:342.1pt;height:59.1pt" o:ole="">
            <v:imagedata r:id="rId26" o:title=""/>
          </v:shape>
          <o:OLEObject Type="Embed" ProgID="Equation.DSMT4" ShapeID="_x0000_i1034" DrawAspect="Content" ObjectID="_1711815846" r:id="rId27"/>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8)</w:t>
      </w:r>
    </w:p>
    <w:p w:rsidR="0003027F" w:rsidRPr="00707A15" w:rsidRDefault="0003027F" w:rsidP="0003027F">
      <w:pPr>
        <w:adjustRightInd w:val="0"/>
        <w:ind w:firstLine="420"/>
        <w:rPr>
          <w:sz w:val="21"/>
          <w:szCs w:val="21"/>
        </w:rPr>
      </w:pPr>
      <w:r w:rsidRPr="00707A15">
        <w:rPr>
          <w:rFonts w:hint="eastAsia"/>
          <w:sz w:val="21"/>
          <w:szCs w:val="21"/>
        </w:rPr>
        <w:t>与式</w:t>
      </w:r>
      <w:r w:rsidR="00707A15">
        <w:rPr>
          <w:rFonts w:hint="eastAsia"/>
          <w:sz w:val="21"/>
          <w:szCs w:val="21"/>
        </w:rPr>
        <w:t>A</w:t>
      </w:r>
      <w:r w:rsidRPr="00707A15">
        <w:rPr>
          <w:sz w:val="21"/>
          <w:szCs w:val="21"/>
        </w:rPr>
        <w:t>7</w:t>
      </w:r>
      <w:r w:rsidRPr="00707A15">
        <w:rPr>
          <w:rFonts w:hint="eastAsia"/>
          <w:sz w:val="21"/>
          <w:szCs w:val="21"/>
        </w:rPr>
        <w:t>类似，倾角在三维空间内的概率密度函数可表示为：</w:t>
      </w:r>
    </w:p>
    <w:p w:rsidR="0003027F" w:rsidRPr="00707A15" w:rsidRDefault="008F269C" w:rsidP="0070785D">
      <w:pPr>
        <w:wordWrap w:val="0"/>
        <w:adjustRightInd w:val="0"/>
        <w:ind w:firstLine="420"/>
        <w:jc w:val="right"/>
        <w:rPr>
          <w:sz w:val="21"/>
          <w:szCs w:val="21"/>
        </w:rPr>
      </w:pPr>
      <w:r w:rsidRPr="00707A15">
        <w:rPr>
          <w:position w:val="-54"/>
          <w:sz w:val="21"/>
          <w:szCs w:val="21"/>
        </w:rPr>
        <w:object w:dxaOrig="5460" w:dyaOrig="1180">
          <v:shape id="_x0000_i1035" type="#_x0000_t75" style="width:273pt;height:59.1pt" o:ole="">
            <v:imagedata r:id="rId28" o:title=""/>
          </v:shape>
          <o:OLEObject Type="Embed" ProgID="Equation.DSMT4" ShapeID="_x0000_i1035" DrawAspect="Content" ObjectID="_1711815847" r:id="rId29"/>
        </w:object>
      </w:r>
      <w:r w:rsidR="0003027F" w:rsidRPr="00707A15">
        <w:rPr>
          <w:rFonts w:cs="Times New Roman"/>
          <w:bCs/>
          <w:sz w:val="21"/>
          <w:szCs w:val="21"/>
          <w:lang w:val="en-GB"/>
        </w:rPr>
        <w:t>(</w:t>
      </w:r>
      <w:r w:rsidR="00707A15">
        <w:rPr>
          <w:rFonts w:cs="Times New Roman"/>
          <w:bCs/>
          <w:sz w:val="21"/>
          <w:szCs w:val="21"/>
          <w:lang w:val="en-GB"/>
        </w:rPr>
        <w:t>A</w:t>
      </w:r>
      <w:r w:rsidR="0003027F" w:rsidRPr="00707A15">
        <w:rPr>
          <w:rFonts w:cs="Times New Roman"/>
          <w:bCs/>
          <w:sz w:val="21"/>
          <w:szCs w:val="21"/>
          <w:lang w:val="en-GB"/>
        </w:rPr>
        <w:t>9)</w:t>
      </w:r>
    </w:p>
    <w:p w:rsidR="0003027F" w:rsidRPr="00707A15" w:rsidRDefault="0003027F" w:rsidP="0003027F">
      <w:pPr>
        <w:adjustRightInd w:val="0"/>
        <w:ind w:firstLine="420"/>
        <w:rPr>
          <w:sz w:val="21"/>
          <w:szCs w:val="21"/>
        </w:rPr>
      </w:pPr>
      <w:r w:rsidRPr="00707A15">
        <w:rPr>
          <w:rFonts w:hint="eastAsia"/>
          <w:sz w:val="21"/>
          <w:szCs w:val="21"/>
        </w:rPr>
        <w:t>与式</w:t>
      </w:r>
      <w:r w:rsidR="00707A15">
        <w:rPr>
          <w:rFonts w:hint="eastAsia"/>
          <w:sz w:val="21"/>
          <w:szCs w:val="21"/>
        </w:rPr>
        <w:t>A</w:t>
      </w:r>
      <w:r w:rsidRPr="00707A15">
        <w:rPr>
          <w:sz w:val="21"/>
          <w:szCs w:val="21"/>
        </w:rPr>
        <w:t>8</w:t>
      </w:r>
      <w:r w:rsidRPr="00707A15">
        <w:rPr>
          <w:rFonts w:hint="eastAsia"/>
          <w:sz w:val="21"/>
          <w:szCs w:val="21"/>
        </w:rPr>
        <w:t>类似，倾角在三维空间内的累积分布函数可表示为：</w:t>
      </w:r>
    </w:p>
    <w:p w:rsidR="0003027F" w:rsidRPr="00707A15" w:rsidRDefault="008F269C" w:rsidP="0070785D">
      <w:pPr>
        <w:wordWrap w:val="0"/>
        <w:adjustRightInd w:val="0"/>
        <w:ind w:firstLine="420"/>
        <w:jc w:val="right"/>
        <w:rPr>
          <w:rFonts w:cs="Times New Roman"/>
          <w:bCs/>
          <w:sz w:val="21"/>
          <w:szCs w:val="21"/>
          <w:lang w:val="en-GB"/>
        </w:rPr>
      </w:pPr>
      <w:r w:rsidRPr="00707A15">
        <w:rPr>
          <w:position w:val="-54"/>
          <w:sz w:val="21"/>
          <w:szCs w:val="21"/>
        </w:rPr>
        <w:object w:dxaOrig="5560" w:dyaOrig="1180">
          <v:shape id="_x0000_i1036" type="#_x0000_t75" style="width:278.45pt;height:59.1pt" o:ole="">
            <v:imagedata r:id="rId30" o:title=""/>
          </v:shape>
          <o:OLEObject Type="Embed" ProgID="Equation.DSMT4" ShapeID="_x0000_i1036" DrawAspect="Content" ObjectID="_1711815848" r:id="rId31"/>
        </w:object>
      </w:r>
      <w:r w:rsidR="0003027F" w:rsidRPr="00707A15">
        <w:rPr>
          <w:rFonts w:cs="Times New Roman"/>
          <w:bCs/>
          <w:sz w:val="21"/>
          <w:szCs w:val="21"/>
          <w:lang w:val="en-GB"/>
        </w:rPr>
        <w:t>(</w:t>
      </w:r>
      <w:r w:rsidR="00707A15">
        <w:rPr>
          <w:rFonts w:cs="Times New Roman"/>
          <w:bCs/>
          <w:sz w:val="21"/>
          <w:szCs w:val="21"/>
          <w:lang w:val="en-GB"/>
        </w:rPr>
        <w:t>A1</w:t>
      </w:r>
      <w:r w:rsidR="0003027F" w:rsidRPr="00707A15">
        <w:rPr>
          <w:rFonts w:cs="Times New Roman"/>
          <w:bCs/>
          <w:sz w:val="21"/>
          <w:szCs w:val="21"/>
          <w:lang w:val="en-GB"/>
        </w:rPr>
        <w:t>0)</w:t>
      </w:r>
    </w:p>
    <w:p w:rsidR="0003027F" w:rsidRPr="00707A15" w:rsidRDefault="0003027F" w:rsidP="0003027F">
      <w:pPr>
        <w:adjustRightInd w:val="0"/>
        <w:ind w:right="-58" w:firstLine="420"/>
        <w:rPr>
          <w:sz w:val="21"/>
          <w:szCs w:val="21"/>
        </w:rPr>
      </w:pPr>
      <w:r w:rsidRPr="00707A15">
        <w:rPr>
          <w:rFonts w:hint="eastAsia"/>
          <w:sz w:val="21"/>
          <w:szCs w:val="21"/>
        </w:rPr>
        <w:t>在式</w:t>
      </w:r>
      <w:r w:rsidR="00707A15">
        <w:rPr>
          <w:rFonts w:hint="eastAsia"/>
          <w:sz w:val="21"/>
          <w:szCs w:val="21"/>
        </w:rPr>
        <w:t>A</w:t>
      </w:r>
      <w:r w:rsidRPr="00707A15">
        <w:rPr>
          <w:sz w:val="21"/>
          <w:szCs w:val="21"/>
        </w:rPr>
        <w:t>7</w:t>
      </w:r>
      <w:r w:rsidRPr="00707A15">
        <w:rPr>
          <w:rFonts w:hint="eastAsia"/>
          <w:sz w:val="21"/>
          <w:szCs w:val="21"/>
        </w:rPr>
        <w:t>中，积分项</w:t>
      </w:r>
      <w:r w:rsidRPr="00707A15">
        <w:rPr>
          <w:position w:val="-28"/>
          <w:sz w:val="21"/>
          <w:szCs w:val="21"/>
        </w:rPr>
        <w:object w:dxaOrig="3600" w:dyaOrig="620">
          <v:shape id="_x0000_i1037" type="#_x0000_t75" style="width:180.2pt;height:30.8pt" o:ole="">
            <v:imagedata r:id="rId32" o:title=""/>
          </v:shape>
          <o:OLEObject Type="Embed" ProgID="Equation.DSMT4" ShapeID="_x0000_i1037" DrawAspect="Content" ObjectID="_1711815849" r:id="rId33"/>
        </w:object>
      </w:r>
      <w:r w:rsidRPr="00707A15">
        <w:rPr>
          <w:rFonts w:hint="eastAsia"/>
          <w:sz w:val="21"/>
          <w:szCs w:val="21"/>
        </w:rPr>
        <w:t>难以转化为解析解的形式，同样的问题也存在于式</w:t>
      </w:r>
      <w:r w:rsidR="00707A15">
        <w:rPr>
          <w:rFonts w:hint="eastAsia"/>
          <w:sz w:val="21"/>
          <w:szCs w:val="21"/>
        </w:rPr>
        <w:t>A</w:t>
      </w:r>
      <w:r w:rsidRPr="00707A15">
        <w:rPr>
          <w:sz w:val="21"/>
          <w:szCs w:val="21"/>
        </w:rPr>
        <w:t>8</w:t>
      </w:r>
      <w:r w:rsidRPr="00707A15">
        <w:rPr>
          <w:rFonts w:hint="eastAsia"/>
          <w:sz w:val="21"/>
          <w:szCs w:val="21"/>
        </w:rPr>
        <w:t>中积分项</w:t>
      </w:r>
      <w:r w:rsidRPr="00707A15">
        <w:rPr>
          <w:position w:val="-28"/>
          <w:sz w:val="21"/>
          <w:szCs w:val="21"/>
        </w:rPr>
        <w:object w:dxaOrig="3600" w:dyaOrig="620">
          <v:shape id="_x0000_i1038" type="#_x0000_t75" style="width:180.2pt;height:30.8pt" o:ole="">
            <v:imagedata r:id="rId34" o:title=""/>
          </v:shape>
          <o:OLEObject Type="Embed" ProgID="Equation.DSMT4" ShapeID="_x0000_i1038" DrawAspect="Content" ObjectID="_1711815850" r:id="rId35"/>
        </w:object>
      </w:r>
      <w:r w:rsidRPr="00707A15">
        <w:rPr>
          <w:rFonts w:hint="eastAsia"/>
          <w:sz w:val="21"/>
          <w:szCs w:val="21"/>
        </w:rPr>
        <w:t>、式</w:t>
      </w:r>
      <w:r w:rsidR="00707A15">
        <w:rPr>
          <w:rFonts w:hint="eastAsia"/>
          <w:sz w:val="21"/>
          <w:szCs w:val="21"/>
        </w:rPr>
        <w:t>A</w:t>
      </w:r>
      <w:r w:rsidRPr="00707A15">
        <w:rPr>
          <w:sz w:val="21"/>
          <w:szCs w:val="21"/>
        </w:rPr>
        <w:t>9</w:t>
      </w:r>
      <w:r w:rsidRPr="00707A15">
        <w:rPr>
          <w:rFonts w:hint="eastAsia"/>
          <w:sz w:val="21"/>
          <w:szCs w:val="21"/>
        </w:rPr>
        <w:t>中积分项</w:t>
      </w:r>
      <w:r w:rsidRPr="00707A15">
        <w:rPr>
          <w:position w:val="-28"/>
          <w:sz w:val="21"/>
          <w:szCs w:val="21"/>
        </w:rPr>
        <w:object w:dxaOrig="3600" w:dyaOrig="620">
          <v:shape id="_x0000_i1039" type="#_x0000_t75" style="width:180.2pt;height:30.8pt" o:ole="">
            <v:imagedata r:id="rId36" o:title=""/>
          </v:shape>
          <o:OLEObject Type="Embed" ProgID="Equation.DSMT4" ShapeID="_x0000_i1039" DrawAspect="Content" ObjectID="_1711815851" r:id="rId37"/>
        </w:object>
      </w:r>
      <w:r w:rsidRPr="00707A15">
        <w:rPr>
          <w:rFonts w:hint="eastAsia"/>
          <w:sz w:val="21"/>
          <w:szCs w:val="21"/>
        </w:rPr>
        <w:t>和式</w:t>
      </w:r>
      <w:r w:rsidR="00707A15">
        <w:rPr>
          <w:rFonts w:hint="eastAsia"/>
          <w:sz w:val="21"/>
          <w:szCs w:val="21"/>
        </w:rPr>
        <w:t>A</w:t>
      </w:r>
      <w:r w:rsidR="00707A15">
        <w:rPr>
          <w:sz w:val="21"/>
          <w:szCs w:val="21"/>
        </w:rPr>
        <w:t>1</w:t>
      </w:r>
      <w:r w:rsidRPr="00707A15">
        <w:rPr>
          <w:sz w:val="21"/>
          <w:szCs w:val="21"/>
        </w:rPr>
        <w:t>0</w:t>
      </w:r>
      <w:r w:rsidRPr="00707A15">
        <w:rPr>
          <w:rFonts w:hint="eastAsia"/>
          <w:sz w:val="21"/>
          <w:szCs w:val="21"/>
        </w:rPr>
        <w:t>中积分项</w:t>
      </w:r>
      <w:r w:rsidRPr="00707A15">
        <w:rPr>
          <w:position w:val="-28"/>
          <w:sz w:val="21"/>
          <w:szCs w:val="21"/>
        </w:rPr>
        <w:object w:dxaOrig="3600" w:dyaOrig="620">
          <v:shape id="_x0000_i1040" type="#_x0000_t75" style="width:180.2pt;height:30.8pt" o:ole="">
            <v:imagedata r:id="rId38" o:title=""/>
          </v:shape>
          <o:OLEObject Type="Embed" ProgID="Equation.DSMT4" ShapeID="_x0000_i1040" DrawAspect="Content" ObjectID="_1711815852" r:id="rId39"/>
        </w:object>
      </w:r>
      <w:r w:rsidR="004344B0" w:rsidRPr="00707A15">
        <w:rPr>
          <w:rFonts w:hint="eastAsia"/>
          <w:sz w:val="21"/>
          <w:szCs w:val="21"/>
        </w:rPr>
        <w:t>。为解决这一问题</w:t>
      </w:r>
      <w:r w:rsidRPr="00707A15">
        <w:rPr>
          <w:rFonts w:hint="eastAsia"/>
          <w:sz w:val="21"/>
          <w:szCs w:val="21"/>
        </w:rPr>
        <w:t>，本文提出如下一种近似数值解。</w:t>
      </w:r>
    </w:p>
    <w:p w:rsidR="0003027F" w:rsidRPr="00707A15" w:rsidRDefault="0003027F" w:rsidP="0003027F">
      <w:pPr>
        <w:adjustRightInd w:val="0"/>
        <w:ind w:firstLine="420"/>
        <w:rPr>
          <w:sz w:val="21"/>
          <w:szCs w:val="21"/>
        </w:rPr>
      </w:pPr>
      <w:r w:rsidRPr="00707A15">
        <w:rPr>
          <w:rFonts w:hint="eastAsia"/>
          <w:sz w:val="21"/>
          <w:szCs w:val="21"/>
        </w:rPr>
        <w:t>假设通过测线法获得了含有</w:t>
      </w:r>
      <m:oMath>
        <m:r>
          <w:rPr>
            <w:rFonts w:ascii="Cambria Math" w:hAnsi="Cambria Math"/>
            <w:sz w:val="21"/>
            <w:szCs w:val="21"/>
          </w:rPr>
          <m:t>n</m:t>
        </m:r>
      </m:oMath>
      <w:r w:rsidRPr="00707A15">
        <w:rPr>
          <w:rFonts w:hint="eastAsia"/>
          <w:sz w:val="21"/>
          <w:szCs w:val="21"/>
        </w:rPr>
        <w:t>个裂隙产状的样本，不妨设倾向</w:t>
      </w:r>
      <w:r w:rsidRPr="00707A15">
        <w:rPr>
          <w:sz w:val="21"/>
          <w:szCs w:val="21"/>
        </w:rPr>
        <w:t>/</w:t>
      </w:r>
      <w:r w:rsidRPr="00707A15">
        <w:rPr>
          <w:rFonts w:hint="eastAsia"/>
          <w:sz w:val="21"/>
          <w:szCs w:val="21"/>
        </w:rPr>
        <w:t>倾角为</w:t>
      </w:r>
      <m:oMath>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sz w:val="21"/>
                <w:szCs w:val="21"/>
              </w:rPr>
              <m:t>1</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β</m:t>
            </m:r>
          </m:e>
          <m:sub>
            <m:r>
              <m:rPr>
                <m:sty m:val="p"/>
              </m:rPr>
              <w:rPr>
                <w:rFonts w:ascii="Cambria Math" w:hAnsi="Cambria Math"/>
                <w:sz w:val="21"/>
                <w:szCs w:val="21"/>
              </w:rPr>
              <m:t>1</m:t>
            </m:r>
          </m:sub>
        </m:sSub>
      </m:oMath>
      <w:r w:rsidRPr="00707A15">
        <w:rPr>
          <w:sz w:val="21"/>
          <w:szCs w:val="21"/>
        </w:rPr>
        <w:t xml:space="preserve"> ,</w:t>
      </w:r>
      <m:oMath>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sz w:val="21"/>
                <w:szCs w:val="21"/>
              </w:rPr>
              <m:t>2</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β</m:t>
            </m:r>
          </m:e>
          <m:sub>
            <m:r>
              <m:rPr>
                <m:sty m:val="p"/>
              </m:rPr>
              <w:rPr>
                <w:rFonts w:ascii="Cambria Math" w:hAnsi="Cambria Math"/>
                <w:sz w:val="21"/>
                <w:szCs w:val="21"/>
              </w:rPr>
              <m:t>2</m:t>
            </m:r>
          </m:sub>
        </m:sSub>
      </m:oMath>
      <w:r w:rsidRPr="00707A15">
        <w:rPr>
          <w:sz w:val="21"/>
          <w:szCs w:val="21"/>
        </w:rPr>
        <w:t>,</w:t>
      </w:r>
      <m:oMath>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sz w:val="21"/>
                <w:szCs w:val="21"/>
              </w:rPr>
              <m:t>3</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β</m:t>
            </m:r>
          </m:e>
          <m:sub>
            <m:r>
              <m:rPr>
                <m:sty m:val="p"/>
              </m:rPr>
              <w:rPr>
                <w:rFonts w:ascii="Cambria Math" w:hAnsi="Cambria Math"/>
                <w:sz w:val="21"/>
                <w:szCs w:val="21"/>
              </w:rPr>
              <m:t>3</m:t>
            </m:r>
          </m:sub>
        </m:sSub>
      </m:oMath>
      <w:r w:rsidRPr="00707A15">
        <w:rPr>
          <w:sz w:val="21"/>
          <w:szCs w:val="21"/>
        </w:rPr>
        <w:t>, …,</w:t>
      </w:r>
      <m:oMath>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n</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β</m:t>
            </m:r>
          </m:e>
          <m:sub>
            <m:r>
              <w:rPr>
                <w:rFonts w:ascii="Cambria Math" w:hAnsi="Cambria Math"/>
                <w:sz w:val="21"/>
                <w:szCs w:val="21"/>
              </w:rPr>
              <m:t>n</m:t>
            </m:r>
          </m:sub>
        </m:sSub>
      </m:oMath>
      <w:r w:rsidRPr="00707A15">
        <w:rPr>
          <w:rFonts w:hint="eastAsia"/>
          <w:sz w:val="21"/>
          <w:szCs w:val="21"/>
        </w:rPr>
        <w:t>，且</w:t>
      </w:r>
      <m:oMath>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sz w:val="21"/>
                <w:szCs w:val="21"/>
              </w:rPr>
              <m:t>1</m:t>
            </m:r>
          </m:sub>
        </m:sSub>
        <m:r>
          <m:rPr>
            <m:sty m:val="p"/>
          </m:rPr>
          <w:rPr>
            <w:rFonts w:ascii="Cambria Math" w:hAnsi="Cambria Math" w:hint="eastAsia"/>
            <w:sz w:val="21"/>
            <w:szCs w:val="21"/>
          </w:rPr>
          <m:t>≤</m:t>
        </m:r>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sz w:val="21"/>
                <w:szCs w:val="21"/>
              </w:rPr>
              <m:t>2</m:t>
            </m:r>
          </m:sub>
        </m:sSub>
        <m:r>
          <m:rPr>
            <m:sty m:val="p"/>
          </m:rPr>
          <w:rPr>
            <w:rFonts w:ascii="Cambria Math" w:hAnsi="Cambria Math" w:hint="eastAsia"/>
            <w:sz w:val="21"/>
            <w:szCs w:val="21"/>
          </w:rPr>
          <m:t>≤</m:t>
        </m:r>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sz w:val="21"/>
                <w:szCs w:val="21"/>
              </w:rPr>
              <m:t>3</m:t>
            </m:r>
          </m:sub>
        </m:sSub>
        <m:r>
          <m:rPr>
            <m:sty m:val="p"/>
          </m:rPr>
          <w:rPr>
            <w:rFonts w:ascii="Cambria Math" w:hAnsi="Cambria Math" w:hint="eastAsia"/>
            <w:sz w:val="21"/>
            <w:szCs w:val="21"/>
          </w:rPr>
          <m:t>≤…≤</m:t>
        </m:r>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n</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β</m:t>
            </m:r>
          </m:e>
          <m:sub>
            <m:r>
              <m:rPr>
                <m:sty m:val="p"/>
              </m:rPr>
              <w:rPr>
                <w:rFonts w:ascii="Cambria Math" w:hAnsi="Cambria Math"/>
                <w:sz w:val="21"/>
                <w:szCs w:val="21"/>
              </w:rPr>
              <m:t>1</m:t>
            </m:r>
          </m:sub>
        </m:sSub>
        <m:r>
          <m:rPr>
            <m:sty m:val="p"/>
          </m:rPr>
          <w:rPr>
            <w:rFonts w:ascii="Cambria Math" w:hAnsi="Cambria Math" w:hint="eastAsia"/>
            <w:sz w:val="21"/>
            <w:szCs w:val="21"/>
          </w:rPr>
          <m:t>≤</m:t>
        </m:r>
        <m:sSub>
          <m:sSubPr>
            <m:ctrlPr>
              <w:rPr>
                <w:rFonts w:ascii="Cambria Math" w:hAnsi="Cambria Math"/>
                <w:sz w:val="21"/>
                <w:szCs w:val="21"/>
              </w:rPr>
            </m:ctrlPr>
          </m:sSubPr>
          <m:e>
            <m:r>
              <w:rPr>
                <w:rFonts w:ascii="Cambria Math" w:hAnsi="Cambria Math"/>
                <w:sz w:val="21"/>
                <w:szCs w:val="21"/>
              </w:rPr>
              <m:t>β</m:t>
            </m:r>
          </m:e>
          <m:sub>
            <m:r>
              <m:rPr>
                <m:sty m:val="p"/>
              </m:rPr>
              <w:rPr>
                <w:rFonts w:ascii="Cambria Math" w:hAnsi="Cambria Math"/>
                <w:sz w:val="21"/>
                <w:szCs w:val="21"/>
              </w:rPr>
              <m:t>2</m:t>
            </m:r>
          </m:sub>
        </m:sSub>
        <m:r>
          <m:rPr>
            <m:sty m:val="p"/>
          </m:rPr>
          <w:rPr>
            <w:rFonts w:ascii="Cambria Math" w:hAnsi="Cambria Math" w:hint="eastAsia"/>
            <w:sz w:val="21"/>
            <w:szCs w:val="21"/>
          </w:rPr>
          <m:t>≤</m:t>
        </m:r>
        <m:sSub>
          <m:sSubPr>
            <m:ctrlPr>
              <w:rPr>
                <w:rFonts w:ascii="Cambria Math" w:hAnsi="Cambria Math"/>
                <w:sz w:val="21"/>
                <w:szCs w:val="21"/>
              </w:rPr>
            </m:ctrlPr>
          </m:sSubPr>
          <m:e>
            <m:r>
              <w:rPr>
                <w:rFonts w:ascii="Cambria Math" w:hAnsi="Cambria Math"/>
                <w:sz w:val="21"/>
                <w:szCs w:val="21"/>
              </w:rPr>
              <m:t>β</m:t>
            </m:r>
          </m:e>
          <m:sub>
            <m:r>
              <m:rPr>
                <m:sty m:val="p"/>
              </m:rPr>
              <w:rPr>
                <w:rFonts w:ascii="Cambria Math" w:hAnsi="Cambria Math"/>
                <w:sz w:val="21"/>
                <w:szCs w:val="21"/>
              </w:rPr>
              <m:t>3</m:t>
            </m:r>
          </m:sub>
        </m:sSub>
        <m:r>
          <m:rPr>
            <m:sty m:val="p"/>
          </m:rPr>
          <w:rPr>
            <w:rFonts w:ascii="Cambria Math" w:hAnsi="Cambria Math" w:hint="eastAsia"/>
            <w:sz w:val="21"/>
            <w:szCs w:val="21"/>
          </w:rPr>
          <m:t>≤…≤</m:t>
        </m:r>
        <m:sSub>
          <m:sSubPr>
            <m:ctrlPr>
              <w:rPr>
                <w:rFonts w:ascii="Cambria Math" w:hAnsi="Cambria Math"/>
                <w:sz w:val="21"/>
                <w:szCs w:val="21"/>
              </w:rPr>
            </m:ctrlPr>
          </m:sSubPr>
          <m:e>
            <m:r>
              <w:rPr>
                <w:rFonts w:ascii="Cambria Math" w:hAnsi="Cambria Math"/>
                <w:sz w:val="21"/>
                <w:szCs w:val="21"/>
              </w:rPr>
              <m:t>β</m:t>
            </m:r>
          </m:e>
          <m:sub>
            <m:r>
              <w:rPr>
                <w:rFonts w:ascii="Cambria Math" w:hAnsi="Cambria Math"/>
                <w:sz w:val="21"/>
                <w:szCs w:val="21"/>
              </w:rPr>
              <m:t>n</m:t>
            </m:r>
          </m:sub>
        </m:sSub>
      </m:oMath>
      <w:r w:rsidRPr="00707A15">
        <w:rPr>
          <w:rFonts w:hint="eastAsia"/>
          <w:sz w:val="21"/>
          <w:szCs w:val="21"/>
        </w:rPr>
        <w:t>。根据统计学原理，样本落入被数据划分的各个区间内的概率都是均等的，具体表示为：</w:t>
      </w:r>
    </w:p>
    <w:p w:rsidR="0003027F" w:rsidRPr="00707A15" w:rsidRDefault="0003027F" w:rsidP="0003027F">
      <w:pPr>
        <w:adjustRightInd w:val="0"/>
        <w:ind w:firstLine="420"/>
        <w:rPr>
          <w:sz w:val="21"/>
          <w:szCs w:val="21"/>
        </w:rPr>
      </w:pPr>
      <w:r w:rsidRPr="00707A15">
        <w:rPr>
          <w:rFonts w:hint="eastAsia"/>
          <w:sz w:val="21"/>
          <w:szCs w:val="21"/>
        </w:rPr>
        <w:t>对于倾向：</w:t>
      </w:r>
    </w:p>
    <w:p w:rsidR="0003027F" w:rsidRPr="00707A15" w:rsidRDefault="008F269C" w:rsidP="0003027F">
      <w:pPr>
        <w:adjustRightInd w:val="0"/>
        <w:ind w:firstLine="420"/>
        <w:jc w:val="right"/>
        <w:rPr>
          <w:rFonts w:cs="Times New Roman"/>
          <w:sz w:val="21"/>
          <w:szCs w:val="21"/>
          <w:lang w:val="en-GB"/>
        </w:rPr>
      </w:pPr>
      <w:r w:rsidRPr="00707A15">
        <w:rPr>
          <w:position w:val="-22"/>
          <w:sz w:val="21"/>
          <w:szCs w:val="21"/>
        </w:rPr>
        <w:object w:dxaOrig="4620" w:dyaOrig="560">
          <v:shape id="_x0000_i1041" type="#_x0000_t75" style="width:231pt;height:28.3pt" o:ole="">
            <v:imagedata r:id="rId40" o:title=""/>
          </v:shape>
          <o:OLEObject Type="Embed" ProgID="Equation.DSMT4" ShapeID="_x0000_i1041" DrawAspect="Content" ObjectID="_1711815853" r:id="rId41"/>
        </w:object>
      </w:r>
      <w:r w:rsidR="0003027F" w:rsidRPr="00707A15">
        <w:rPr>
          <w:rFonts w:cs="Times New Roman"/>
          <w:sz w:val="21"/>
          <w:szCs w:val="21"/>
          <w:lang w:val="en-GB"/>
        </w:rPr>
        <w:t xml:space="preserve">, </w:t>
      </w:r>
      <w:r w:rsidR="0003027F" w:rsidRPr="00707A15">
        <w:rPr>
          <w:position w:val="-10"/>
          <w:sz w:val="21"/>
          <w:szCs w:val="21"/>
        </w:rPr>
        <w:object w:dxaOrig="1460" w:dyaOrig="279">
          <v:shape id="_x0000_i1042" type="#_x0000_t75" style="width:72.85pt;height:14.15pt" o:ole="">
            <v:imagedata r:id="rId42" o:title=""/>
          </v:shape>
          <o:OLEObject Type="Embed" ProgID="Equation.DSMT4" ShapeID="_x0000_i1042" DrawAspect="Content" ObjectID="_1711815854" r:id="rId43"/>
        </w:object>
      </w:r>
      <w:r w:rsidR="0003027F" w:rsidRPr="00707A15">
        <w:rPr>
          <w:rFonts w:cs="Times New Roman"/>
          <w:sz w:val="21"/>
          <w:szCs w:val="21"/>
          <w:lang w:val="en-GB"/>
        </w:rPr>
        <w:tab/>
      </w:r>
      <w:r w:rsidR="0003027F" w:rsidRPr="00707A15">
        <w:rPr>
          <w:rFonts w:cs="Times New Roman"/>
          <w:bCs/>
          <w:sz w:val="21"/>
          <w:szCs w:val="21"/>
          <w:lang w:val="en-GB"/>
        </w:rPr>
        <w:t xml:space="preserve"> (</w:t>
      </w:r>
      <w:r w:rsidR="00707A15">
        <w:rPr>
          <w:rFonts w:cs="Times New Roman"/>
          <w:bCs/>
          <w:sz w:val="21"/>
          <w:szCs w:val="21"/>
          <w:lang w:val="en-GB"/>
        </w:rPr>
        <w:t>A1</w:t>
      </w:r>
      <w:r w:rsidR="0003027F" w:rsidRPr="00707A15">
        <w:rPr>
          <w:rFonts w:cs="Times New Roman"/>
          <w:bCs/>
          <w:sz w:val="21"/>
          <w:szCs w:val="21"/>
          <w:lang w:val="en-GB"/>
        </w:rPr>
        <w:t>1)</w:t>
      </w:r>
    </w:p>
    <w:p w:rsidR="0003027F" w:rsidRPr="00707A15" w:rsidRDefault="0003027F" w:rsidP="0003027F">
      <w:pPr>
        <w:adjustRightInd w:val="0"/>
        <w:ind w:firstLine="420"/>
        <w:rPr>
          <w:sz w:val="21"/>
          <w:szCs w:val="21"/>
        </w:rPr>
      </w:pPr>
      <w:r w:rsidRPr="00707A15">
        <w:rPr>
          <w:rFonts w:hint="eastAsia"/>
          <w:sz w:val="21"/>
          <w:szCs w:val="21"/>
        </w:rPr>
        <w:t>对于倾角：</w:t>
      </w:r>
    </w:p>
    <w:p w:rsidR="0003027F" w:rsidRPr="00707A15" w:rsidRDefault="008F269C" w:rsidP="0003027F">
      <w:pPr>
        <w:adjustRightInd w:val="0"/>
        <w:ind w:firstLine="420"/>
        <w:jc w:val="right"/>
        <w:rPr>
          <w:rFonts w:cs="Times New Roman"/>
          <w:sz w:val="21"/>
          <w:szCs w:val="21"/>
          <w:lang w:val="en-GB"/>
        </w:rPr>
      </w:pPr>
      <w:r w:rsidRPr="00707A15">
        <w:rPr>
          <w:position w:val="-22"/>
          <w:sz w:val="21"/>
          <w:szCs w:val="21"/>
        </w:rPr>
        <w:object w:dxaOrig="4640" w:dyaOrig="560">
          <v:shape id="_x0000_i1043" type="#_x0000_t75" style="width:231.8pt;height:28.3pt" o:ole="">
            <v:imagedata r:id="rId44" o:title=""/>
          </v:shape>
          <o:OLEObject Type="Embed" ProgID="Equation.DSMT4" ShapeID="_x0000_i1043" DrawAspect="Content" ObjectID="_1711815855" r:id="rId45"/>
        </w:object>
      </w:r>
      <w:r w:rsidR="0003027F" w:rsidRPr="00707A15">
        <w:rPr>
          <w:rFonts w:cs="Times New Roman"/>
          <w:sz w:val="21"/>
          <w:szCs w:val="21"/>
          <w:lang w:val="en-GB"/>
        </w:rPr>
        <w:t xml:space="preserve">, </w:t>
      </w:r>
      <w:r w:rsidR="0003027F" w:rsidRPr="00707A15">
        <w:rPr>
          <w:position w:val="-8"/>
          <w:sz w:val="21"/>
          <w:szCs w:val="21"/>
        </w:rPr>
        <w:object w:dxaOrig="1460" w:dyaOrig="279">
          <v:shape id="_x0000_i1044" type="#_x0000_t75" style="width:72.85pt;height:14.15pt" o:ole="">
            <v:imagedata r:id="rId46" o:title=""/>
          </v:shape>
          <o:OLEObject Type="Embed" ProgID="Equation.DSMT4" ShapeID="_x0000_i1044" DrawAspect="Content" ObjectID="_1711815856" r:id="rId47"/>
        </w:object>
      </w:r>
      <w:r w:rsidR="0003027F" w:rsidRPr="00707A15">
        <w:rPr>
          <w:rFonts w:cs="Times New Roman"/>
          <w:sz w:val="21"/>
          <w:szCs w:val="21"/>
          <w:lang w:val="en-GB"/>
        </w:rPr>
        <w:tab/>
      </w:r>
      <w:r w:rsidR="0003027F" w:rsidRPr="00707A15">
        <w:rPr>
          <w:rFonts w:cs="Times New Roman"/>
          <w:bCs/>
          <w:sz w:val="21"/>
          <w:szCs w:val="21"/>
          <w:lang w:val="en-GB"/>
        </w:rPr>
        <w:t xml:space="preserve"> (</w:t>
      </w:r>
      <w:r w:rsidR="00707A15">
        <w:rPr>
          <w:rFonts w:cs="Times New Roman"/>
          <w:bCs/>
          <w:sz w:val="21"/>
          <w:szCs w:val="21"/>
          <w:lang w:val="en-GB"/>
        </w:rPr>
        <w:t>A1</w:t>
      </w:r>
      <w:r w:rsidR="0003027F" w:rsidRPr="00707A15">
        <w:rPr>
          <w:rFonts w:cs="Times New Roman"/>
          <w:bCs/>
          <w:sz w:val="21"/>
          <w:szCs w:val="21"/>
          <w:lang w:val="en-GB"/>
        </w:rPr>
        <w:t>2)</w:t>
      </w:r>
    </w:p>
    <w:p w:rsidR="0003027F" w:rsidRPr="00707A15" w:rsidRDefault="0003027F" w:rsidP="00093442">
      <w:pPr>
        <w:adjustRightInd w:val="0"/>
        <w:ind w:firstLineChars="0" w:firstLine="0"/>
        <w:rPr>
          <w:sz w:val="21"/>
          <w:szCs w:val="21"/>
        </w:rPr>
      </w:pPr>
      <w:r w:rsidRPr="00707A15">
        <w:rPr>
          <w:rFonts w:hint="eastAsia"/>
          <w:sz w:val="21"/>
          <w:szCs w:val="21"/>
        </w:rPr>
        <w:t>式中，</w:t>
      </w:r>
      <m:oMath>
        <m:sSub>
          <m:sSubPr>
            <m:ctrlPr>
              <w:rPr>
                <w:rFonts w:ascii="Cambria Math" w:hAnsi="Cambria Math"/>
                <w:bCs/>
                <w:color w:val="000000"/>
                <w:sz w:val="21"/>
                <w:szCs w:val="21"/>
              </w:rPr>
            </m:ctrlPr>
          </m:sSubPr>
          <m:e>
            <m:r>
              <w:rPr>
                <w:rFonts w:ascii="Cambria Math" w:hAnsi="Cambria Math"/>
                <w:color w:val="000000"/>
                <w:sz w:val="21"/>
                <w:szCs w:val="21"/>
              </w:rPr>
              <m:t>P</m:t>
            </m:r>
          </m:e>
          <m:sub>
            <m:r>
              <w:rPr>
                <w:rFonts w:ascii="Cambria Math" w:hAnsi="Cambria Math"/>
                <w:color w:val="000000"/>
                <w:sz w:val="21"/>
                <w:szCs w:val="21"/>
              </w:rPr>
              <m:t>AB</m:t>
            </m:r>
          </m:sub>
        </m:sSub>
        <m:r>
          <m:rPr>
            <m:sty m:val="p"/>
          </m:rPr>
          <w:rPr>
            <w:rFonts w:ascii="Cambria Math" w:hAnsi="Cambria Math"/>
            <w:color w:val="000000"/>
            <w:sz w:val="21"/>
            <w:szCs w:val="21"/>
          </w:rPr>
          <m:t>(</m:t>
        </m:r>
        <m:sSub>
          <m:sSubPr>
            <m:ctrlPr>
              <w:rPr>
                <w:rFonts w:ascii="Cambria Math" w:hAnsi="Cambria Math"/>
                <w:bCs/>
                <w:color w:val="000000"/>
                <w:sz w:val="21"/>
                <w:szCs w:val="21"/>
              </w:rPr>
            </m:ctrlPr>
          </m:sSubPr>
          <m:e>
            <m:r>
              <w:rPr>
                <w:rFonts w:ascii="Cambria Math" w:hAnsi="Cambria Math"/>
                <w:color w:val="000000"/>
                <w:sz w:val="21"/>
                <w:szCs w:val="21"/>
              </w:rPr>
              <m:t>α</m:t>
            </m:r>
          </m:e>
          <m:sub>
            <m:r>
              <w:rPr>
                <w:rFonts w:ascii="Cambria Math" w:hAnsi="Cambria Math"/>
                <w:color w:val="000000"/>
                <w:sz w:val="21"/>
                <w:szCs w:val="21"/>
              </w:rPr>
              <m:t>j</m:t>
            </m:r>
          </m:sub>
        </m:sSub>
        <m:r>
          <m:rPr>
            <m:sty m:val="p"/>
          </m:rPr>
          <w:rPr>
            <w:rFonts w:ascii="Cambria Math" w:hAnsi="Cambria Math"/>
            <w:color w:val="000000"/>
            <w:sz w:val="21"/>
            <w:szCs w:val="21"/>
          </w:rPr>
          <m:t>&lt;</m:t>
        </m:r>
        <m:r>
          <w:rPr>
            <w:rFonts w:ascii="Cambria Math" w:hAnsi="Cambria Math"/>
            <w:color w:val="000000"/>
            <w:sz w:val="21"/>
            <w:szCs w:val="21"/>
          </w:rPr>
          <m:t>α</m:t>
        </m:r>
        <m:r>
          <m:rPr>
            <m:sty m:val="p"/>
          </m:rPr>
          <w:rPr>
            <w:rFonts w:ascii="Cambria Math" w:hAnsi="Cambria Math"/>
            <w:color w:val="000000"/>
            <w:sz w:val="21"/>
            <w:szCs w:val="21"/>
          </w:rPr>
          <m:t>&lt;</m:t>
        </m:r>
        <m:sSub>
          <m:sSubPr>
            <m:ctrlPr>
              <w:rPr>
                <w:rFonts w:ascii="Cambria Math" w:hAnsi="Cambria Math"/>
                <w:bCs/>
                <w:color w:val="000000"/>
                <w:sz w:val="21"/>
                <w:szCs w:val="21"/>
              </w:rPr>
            </m:ctrlPr>
          </m:sSubPr>
          <m:e>
            <m:r>
              <w:rPr>
                <w:rFonts w:ascii="Cambria Math" w:hAnsi="Cambria Math"/>
                <w:color w:val="000000"/>
                <w:sz w:val="21"/>
                <w:szCs w:val="21"/>
              </w:rPr>
              <m:t>α</m:t>
            </m:r>
          </m:e>
          <m:sub>
            <m:r>
              <w:rPr>
                <w:rFonts w:ascii="Cambria Math" w:hAnsi="Cambria Math"/>
                <w:color w:val="000000"/>
                <w:sz w:val="21"/>
                <w:szCs w:val="21"/>
              </w:rPr>
              <m:t>j</m:t>
            </m:r>
            <m:r>
              <m:rPr>
                <m:sty m:val="p"/>
              </m:rPr>
              <w:rPr>
                <w:rFonts w:ascii="Cambria Math" w:hAnsi="Cambria Math"/>
                <w:color w:val="000000"/>
                <w:sz w:val="21"/>
                <w:szCs w:val="21"/>
              </w:rPr>
              <m:t>+1</m:t>
            </m:r>
          </m:sub>
        </m:sSub>
        <m:r>
          <m:rPr>
            <m:sty m:val="p"/>
          </m:rPr>
          <w:rPr>
            <w:rFonts w:ascii="Cambria Math" w:hAnsi="Cambria Math"/>
            <w:color w:val="000000"/>
            <w:sz w:val="21"/>
            <w:szCs w:val="21"/>
          </w:rPr>
          <m:t>)</m:t>
        </m:r>
      </m:oMath>
      <w:r w:rsidRPr="00707A15">
        <w:rPr>
          <w:rFonts w:hint="eastAsia"/>
          <w:sz w:val="21"/>
          <w:szCs w:val="21"/>
        </w:rPr>
        <w:t>为</w:t>
      </w:r>
      <w:bookmarkStart w:id="3" w:name="OLE_LINK1"/>
      <w:bookmarkStart w:id="4" w:name="OLE_LINK2"/>
      <w:r w:rsidR="004344B0" w:rsidRPr="00707A15">
        <w:rPr>
          <w:rFonts w:hint="eastAsia"/>
          <w:sz w:val="21"/>
          <w:szCs w:val="21"/>
        </w:rPr>
        <w:t>测线法测得</w:t>
      </w:r>
      <w:bookmarkEnd w:id="3"/>
      <w:bookmarkEnd w:id="4"/>
      <w:r w:rsidRPr="00707A15">
        <w:rPr>
          <w:rFonts w:hint="eastAsia"/>
          <w:sz w:val="21"/>
          <w:szCs w:val="21"/>
        </w:rPr>
        <w:t>倾向在区间</w:t>
      </w:r>
      <m:oMath>
        <m:r>
          <m:rPr>
            <m:sty m:val="p"/>
          </m:rPr>
          <w:rPr>
            <w:rFonts w:ascii="Cambria Math" w:hAnsi="Cambria Math"/>
            <w:sz w:val="21"/>
            <w:szCs w:val="21"/>
          </w:rPr>
          <m:t xml:space="preserve"> (</m:t>
        </m:r>
        <m:sSub>
          <m:sSubPr>
            <m:ctrlPr>
              <w:rPr>
                <w:rFonts w:ascii="Cambria Math" w:hAnsi="Cambria Math"/>
                <w:bCs/>
                <w:color w:val="000000"/>
                <w:sz w:val="21"/>
                <w:szCs w:val="21"/>
              </w:rPr>
            </m:ctrlPr>
          </m:sSubPr>
          <m:e>
            <m:r>
              <w:rPr>
                <w:rFonts w:ascii="Cambria Math" w:hAnsi="Cambria Math"/>
                <w:color w:val="000000"/>
                <w:sz w:val="21"/>
                <w:szCs w:val="21"/>
              </w:rPr>
              <m:t>α</m:t>
            </m:r>
          </m:e>
          <m:sub>
            <m:r>
              <w:rPr>
                <w:rFonts w:ascii="Cambria Math" w:hAnsi="Cambria Math"/>
                <w:color w:val="000000"/>
                <w:sz w:val="21"/>
                <w:szCs w:val="21"/>
              </w:rPr>
              <m:t>j</m:t>
            </m:r>
          </m:sub>
        </m:sSub>
        <m:r>
          <m:rPr>
            <m:sty m:val="p"/>
          </m:rPr>
          <w:rPr>
            <w:rFonts w:ascii="Cambria Math" w:hAnsi="Cambria Math"/>
            <w:color w:val="000000"/>
            <w:sz w:val="21"/>
            <w:szCs w:val="21"/>
          </w:rPr>
          <m:t>,</m:t>
        </m:r>
        <m:sSub>
          <m:sSubPr>
            <m:ctrlPr>
              <w:rPr>
                <w:rFonts w:ascii="Cambria Math" w:hAnsi="Cambria Math"/>
                <w:bCs/>
                <w:color w:val="000000"/>
                <w:sz w:val="21"/>
                <w:szCs w:val="21"/>
              </w:rPr>
            </m:ctrlPr>
          </m:sSubPr>
          <m:e>
            <m:r>
              <w:rPr>
                <w:rFonts w:ascii="Cambria Math" w:hAnsi="Cambria Math"/>
                <w:color w:val="000000"/>
                <w:sz w:val="21"/>
                <w:szCs w:val="21"/>
              </w:rPr>
              <m:t>α</m:t>
            </m:r>
          </m:e>
          <m:sub>
            <m:r>
              <w:rPr>
                <w:rFonts w:ascii="Cambria Math" w:hAnsi="Cambria Math"/>
                <w:color w:val="000000"/>
                <w:sz w:val="21"/>
                <w:szCs w:val="21"/>
              </w:rPr>
              <m:t>j</m:t>
            </m:r>
            <m:r>
              <m:rPr>
                <m:sty m:val="p"/>
              </m:rPr>
              <w:rPr>
                <w:rFonts w:ascii="Cambria Math" w:hAnsi="Cambria Math"/>
                <w:color w:val="000000"/>
                <w:sz w:val="21"/>
                <w:szCs w:val="21"/>
              </w:rPr>
              <m:t>+1</m:t>
            </m:r>
          </m:sub>
        </m:sSub>
        <m:r>
          <m:rPr>
            <m:sty m:val="p"/>
          </m:rPr>
          <w:rPr>
            <w:rFonts w:ascii="Cambria Math" w:hAnsi="Cambria Math"/>
            <w:color w:val="000000"/>
            <w:sz w:val="21"/>
            <w:szCs w:val="21"/>
          </w:rPr>
          <m:t>]</m:t>
        </m:r>
      </m:oMath>
      <w:r w:rsidRPr="00707A15">
        <w:rPr>
          <w:rFonts w:hint="eastAsia"/>
          <w:color w:val="000000"/>
          <w:sz w:val="21"/>
          <w:szCs w:val="21"/>
        </w:rPr>
        <w:t>内</w:t>
      </w:r>
      <w:r w:rsidRPr="00707A15">
        <w:rPr>
          <w:rFonts w:hint="eastAsia"/>
          <w:sz w:val="21"/>
          <w:szCs w:val="21"/>
        </w:rPr>
        <w:t>的概率；</w:t>
      </w:r>
      <m:oMath>
        <m:sSub>
          <m:sSubPr>
            <m:ctrlPr>
              <w:rPr>
                <w:rFonts w:ascii="Cambria Math" w:hAnsi="Cambria Math"/>
                <w:bCs/>
                <w:color w:val="000000"/>
                <w:sz w:val="21"/>
                <w:szCs w:val="21"/>
              </w:rPr>
            </m:ctrlPr>
          </m:sSubPr>
          <m:e>
            <m:r>
              <w:rPr>
                <w:rFonts w:ascii="Cambria Math" w:hAnsi="Cambria Math"/>
                <w:color w:val="000000"/>
                <w:sz w:val="21"/>
                <w:szCs w:val="21"/>
              </w:rPr>
              <m:t>P</m:t>
            </m:r>
          </m:e>
          <m:sub>
            <m:r>
              <w:rPr>
                <w:rFonts w:ascii="Cambria Math" w:hAnsi="Cambria Math"/>
                <w:color w:val="000000"/>
                <w:sz w:val="21"/>
                <w:szCs w:val="21"/>
              </w:rPr>
              <m:t>AB</m:t>
            </m:r>
          </m:sub>
        </m:sSub>
        <m:r>
          <m:rPr>
            <m:sty m:val="p"/>
          </m:rPr>
          <w:rPr>
            <w:rFonts w:ascii="Cambria Math" w:hAnsi="Cambria Math"/>
            <w:color w:val="000000"/>
            <w:sz w:val="21"/>
            <w:szCs w:val="21"/>
          </w:rPr>
          <m:t>(</m:t>
        </m:r>
        <m:sSub>
          <m:sSubPr>
            <m:ctrlPr>
              <w:rPr>
                <w:rFonts w:ascii="Cambria Math" w:hAnsi="Cambria Math"/>
                <w:bCs/>
                <w:color w:val="000000"/>
                <w:sz w:val="21"/>
                <w:szCs w:val="21"/>
              </w:rPr>
            </m:ctrlPr>
          </m:sSubPr>
          <m:e>
            <m:r>
              <w:rPr>
                <w:rFonts w:ascii="Cambria Math" w:hAnsi="Cambria Math"/>
                <w:sz w:val="21"/>
                <w:szCs w:val="21"/>
              </w:rPr>
              <m:t>β</m:t>
            </m:r>
          </m:e>
          <m:sub>
            <m:r>
              <w:rPr>
                <w:rFonts w:ascii="Cambria Math" w:hAnsi="Cambria Math"/>
                <w:color w:val="000000"/>
                <w:sz w:val="21"/>
                <w:szCs w:val="21"/>
              </w:rPr>
              <m:t>k</m:t>
            </m:r>
          </m:sub>
        </m:sSub>
        <m:r>
          <m:rPr>
            <m:sty m:val="p"/>
          </m:rPr>
          <w:rPr>
            <w:rFonts w:ascii="Cambria Math" w:hAnsi="Cambria Math"/>
            <w:color w:val="000000"/>
            <w:sz w:val="21"/>
            <w:szCs w:val="21"/>
          </w:rPr>
          <m:t>&lt;</m:t>
        </m:r>
        <m:r>
          <w:rPr>
            <w:rFonts w:ascii="Cambria Math" w:hAnsi="Cambria Math"/>
            <w:sz w:val="21"/>
            <w:szCs w:val="21"/>
          </w:rPr>
          <m:t>β</m:t>
        </m:r>
        <m:r>
          <m:rPr>
            <m:sty m:val="p"/>
          </m:rPr>
          <w:rPr>
            <w:rFonts w:ascii="Cambria Math" w:hAnsi="Cambria Math"/>
            <w:color w:val="000000"/>
            <w:sz w:val="21"/>
            <w:szCs w:val="21"/>
          </w:rPr>
          <m:t>&lt;</m:t>
        </m:r>
        <m:sSub>
          <m:sSubPr>
            <m:ctrlPr>
              <w:rPr>
                <w:rFonts w:ascii="Cambria Math" w:hAnsi="Cambria Math"/>
                <w:bCs/>
                <w:color w:val="000000"/>
                <w:sz w:val="21"/>
                <w:szCs w:val="21"/>
              </w:rPr>
            </m:ctrlPr>
          </m:sSubPr>
          <m:e>
            <m:r>
              <w:rPr>
                <w:rFonts w:ascii="Cambria Math" w:hAnsi="Cambria Math"/>
                <w:sz w:val="21"/>
                <w:szCs w:val="21"/>
              </w:rPr>
              <m:t>β</m:t>
            </m:r>
          </m:e>
          <m:sub>
            <m:r>
              <w:rPr>
                <w:rFonts w:ascii="Cambria Math" w:hAnsi="Cambria Math"/>
                <w:color w:val="000000"/>
                <w:sz w:val="21"/>
                <w:szCs w:val="21"/>
              </w:rPr>
              <m:t>k</m:t>
            </m:r>
            <m:r>
              <m:rPr>
                <m:sty m:val="p"/>
              </m:rPr>
              <w:rPr>
                <w:rFonts w:ascii="Cambria Math" w:hAnsi="Cambria Math"/>
                <w:color w:val="000000"/>
                <w:sz w:val="21"/>
                <w:szCs w:val="21"/>
              </w:rPr>
              <m:t>+1</m:t>
            </m:r>
          </m:sub>
        </m:sSub>
        <m:r>
          <m:rPr>
            <m:sty m:val="p"/>
          </m:rPr>
          <w:rPr>
            <w:rFonts w:ascii="Cambria Math" w:hAnsi="Cambria Math"/>
            <w:color w:val="000000"/>
            <w:sz w:val="21"/>
            <w:szCs w:val="21"/>
          </w:rPr>
          <m:t>)</m:t>
        </m:r>
      </m:oMath>
      <w:r w:rsidRPr="00707A15">
        <w:rPr>
          <w:rFonts w:hint="eastAsia"/>
          <w:sz w:val="21"/>
          <w:szCs w:val="21"/>
        </w:rPr>
        <w:t>为</w:t>
      </w:r>
      <w:r w:rsidR="004344B0" w:rsidRPr="00707A15">
        <w:rPr>
          <w:rFonts w:hint="eastAsia"/>
          <w:sz w:val="21"/>
          <w:szCs w:val="21"/>
        </w:rPr>
        <w:t>测线法测得</w:t>
      </w:r>
      <w:r w:rsidRPr="00707A15">
        <w:rPr>
          <w:rFonts w:hint="eastAsia"/>
          <w:sz w:val="21"/>
          <w:szCs w:val="21"/>
        </w:rPr>
        <w:t>倾角在区间</w:t>
      </w:r>
      <m:oMath>
        <m:r>
          <m:rPr>
            <m:sty m:val="p"/>
          </m:rPr>
          <w:rPr>
            <w:rFonts w:ascii="Cambria Math" w:hAnsi="Cambria Math"/>
            <w:sz w:val="21"/>
            <w:szCs w:val="21"/>
          </w:rPr>
          <m:t>(</m:t>
        </m:r>
        <m:sSub>
          <m:sSubPr>
            <m:ctrlPr>
              <w:rPr>
                <w:rFonts w:ascii="Cambria Math" w:hAnsi="Cambria Math"/>
                <w:bCs/>
                <w:color w:val="000000"/>
                <w:sz w:val="21"/>
                <w:szCs w:val="21"/>
              </w:rPr>
            </m:ctrlPr>
          </m:sSubPr>
          <m:e>
            <m:r>
              <w:rPr>
                <w:rFonts w:ascii="Cambria Math" w:hAnsi="Cambria Math"/>
                <w:sz w:val="21"/>
                <w:szCs w:val="21"/>
              </w:rPr>
              <m:t>β</m:t>
            </m:r>
          </m:e>
          <m:sub>
            <m:r>
              <w:rPr>
                <w:rFonts w:ascii="Cambria Math" w:hAnsi="Cambria Math"/>
                <w:color w:val="000000"/>
                <w:sz w:val="21"/>
                <w:szCs w:val="21"/>
              </w:rPr>
              <m:t>k</m:t>
            </m:r>
          </m:sub>
        </m:sSub>
        <m:r>
          <m:rPr>
            <m:sty m:val="p"/>
          </m:rPr>
          <w:rPr>
            <w:rFonts w:ascii="Cambria Math" w:hAnsi="Cambria Math"/>
            <w:color w:val="000000"/>
            <w:sz w:val="21"/>
            <w:szCs w:val="21"/>
          </w:rPr>
          <m:t>,</m:t>
        </m:r>
        <m:sSub>
          <m:sSubPr>
            <m:ctrlPr>
              <w:rPr>
                <w:rFonts w:ascii="Cambria Math" w:hAnsi="Cambria Math"/>
                <w:bCs/>
                <w:color w:val="000000"/>
                <w:sz w:val="21"/>
                <w:szCs w:val="21"/>
              </w:rPr>
            </m:ctrlPr>
          </m:sSubPr>
          <m:e>
            <m:r>
              <w:rPr>
                <w:rFonts w:ascii="Cambria Math" w:hAnsi="Cambria Math"/>
                <w:sz w:val="21"/>
                <w:szCs w:val="21"/>
              </w:rPr>
              <m:t>β</m:t>
            </m:r>
          </m:e>
          <m:sub>
            <m:r>
              <w:rPr>
                <w:rFonts w:ascii="Cambria Math" w:hAnsi="Cambria Math"/>
                <w:color w:val="000000"/>
                <w:sz w:val="21"/>
                <w:szCs w:val="21"/>
              </w:rPr>
              <m:t>k</m:t>
            </m:r>
            <m:r>
              <m:rPr>
                <m:sty m:val="p"/>
              </m:rPr>
              <w:rPr>
                <w:rFonts w:ascii="Cambria Math" w:hAnsi="Cambria Math"/>
                <w:color w:val="000000"/>
                <w:sz w:val="21"/>
                <w:szCs w:val="21"/>
              </w:rPr>
              <m:t>+1</m:t>
            </m:r>
          </m:sub>
        </m:sSub>
        <m:r>
          <m:rPr>
            <m:sty m:val="p"/>
          </m:rPr>
          <w:rPr>
            <w:rFonts w:ascii="Cambria Math" w:hAnsi="Cambria Math"/>
            <w:color w:val="000000"/>
            <w:sz w:val="21"/>
            <w:szCs w:val="21"/>
          </w:rPr>
          <m:t>]</m:t>
        </m:r>
      </m:oMath>
      <w:r w:rsidRPr="00707A15">
        <w:rPr>
          <w:rFonts w:hint="eastAsia"/>
          <w:sz w:val="21"/>
          <w:szCs w:val="21"/>
        </w:rPr>
        <w:t>内的概率。</w:t>
      </w:r>
    </w:p>
    <w:p w:rsidR="0003027F" w:rsidRPr="00707A15" w:rsidRDefault="0003027F" w:rsidP="0003027F">
      <w:pPr>
        <w:adjustRightInd w:val="0"/>
        <w:ind w:firstLine="420"/>
        <w:rPr>
          <w:sz w:val="21"/>
          <w:szCs w:val="21"/>
        </w:rPr>
      </w:pPr>
      <w:r w:rsidRPr="00707A15">
        <w:rPr>
          <w:rFonts w:hint="eastAsia"/>
          <w:sz w:val="21"/>
          <w:szCs w:val="21"/>
        </w:rPr>
        <w:t>式</w:t>
      </w:r>
      <w:r w:rsidR="00707A15">
        <w:rPr>
          <w:rFonts w:hint="eastAsia"/>
          <w:sz w:val="21"/>
          <w:szCs w:val="21"/>
        </w:rPr>
        <w:t>A</w:t>
      </w:r>
      <w:r w:rsidR="00707A15">
        <w:rPr>
          <w:sz w:val="21"/>
          <w:szCs w:val="21"/>
        </w:rPr>
        <w:t>1</w:t>
      </w:r>
      <w:r w:rsidRPr="00707A15">
        <w:rPr>
          <w:sz w:val="21"/>
          <w:szCs w:val="21"/>
        </w:rPr>
        <w:t>1</w:t>
      </w:r>
      <w:r w:rsidRPr="00707A15">
        <w:rPr>
          <w:rFonts w:hint="eastAsia"/>
          <w:sz w:val="21"/>
          <w:szCs w:val="21"/>
        </w:rPr>
        <w:t>中的被积函数</w:t>
      </w:r>
      <w:r w:rsidRPr="00707A15">
        <w:rPr>
          <w:position w:val="-10"/>
          <w:sz w:val="21"/>
          <w:szCs w:val="21"/>
        </w:rPr>
        <w:object w:dxaOrig="660" w:dyaOrig="300">
          <v:shape id="_x0000_i1045" type="#_x0000_t75" style="width:33.7pt;height:15pt" o:ole="">
            <v:imagedata r:id="rId48" o:title=""/>
          </v:shape>
          <o:OLEObject Type="Embed" ProgID="Equation.DSMT4" ShapeID="_x0000_i1045" DrawAspect="Content" ObjectID="_1711815857" r:id="rId49"/>
        </w:object>
      </w:r>
      <w:r w:rsidRPr="00707A15">
        <w:rPr>
          <w:rFonts w:hint="eastAsia"/>
          <w:sz w:val="21"/>
          <w:szCs w:val="21"/>
        </w:rPr>
        <w:t>可近似表示为：</w:t>
      </w:r>
    </w:p>
    <w:p w:rsidR="0003027F" w:rsidRPr="00707A15" w:rsidRDefault="008F269C" w:rsidP="0070785D">
      <w:pPr>
        <w:wordWrap w:val="0"/>
        <w:adjustRightInd w:val="0"/>
        <w:ind w:firstLine="420"/>
        <w:jc w:val="right"/>
        <w:rPr>
          <w:rFonts w:cs="Times New Roman"/>
          <w:sz w:val="21"/>
          <w:szCs w:val="21"/>
          <w:lang w:val="en-GB"/>
        </w:rPr>
      </w:pPr>
      <w:r w:rsidRPr="00707A15">
        <w:rPr>
          <w:position w:val="-28"/>
          <w:sz w:val="21"/>
          <w:szCs w:val="21"/>
        </w:rPr>
        <w:object w:dxaOrig="2340" w:dyaOrig="620">
          <v:shape id="_x0000_i1046" type="#_x0000_t75" style="width:116.95pt;height:30.8pt" o:ole="">
            <v:imagedata r:id="rId50" o:title=""/>
          </v:shape>
          <o:OLEObject Type="Embed" ProgID="Equation.DSMT4" ShapeID="_x0000_i1046" DrawAspect="Content" ObjectID="_1711815858" r:id="rId51"/>
        </w:object>
      </w:r>
      <w:r w:rsidR="0003027F" w:rsidRPr="00707A15">
        <w:rPr>
          <w:rFonts w:cs="Times New Roman"/>
          <w:sz w:val="21"/>
          <w:szCs w:val="21"/>
          <w:lang w:val="en-GB"/>
        </w:rPr>
        <w:t xml:space="preserve">, </w:t>
      </w:r>
      <w:r w:rsidR="0003027F" w:rsidRPr="00707A15">
        <w:rPr>
          <w:position w:val="-12"/>
          <w:sz w:val="21"/>
          <w:szCs w:val="21"/>
        </w:rPr>
        <w:object w:dxaOrig="1160" w:dyaOrig="320">
          <v:shape id="_x0000_i1047" type="#_x0000_t75" style="width:58.7pt;height:15.8pt" o:ole="">
            <v:imagedata r:id="rId52" o:title=""/>
          </v:shape>
          <o:OLEObject Type="Embed" ProgID="Equation.DSMT4" ShapeID="_x0000_i1047" DrawAspect="Content" ObjectID="_1711815859" r:id="rId53"/>
        </w:object>
      </w:r>
      <w:r w:rsidR="0003027F" w:rsidRPr="00707A15">
        <w:rPr>
          <w:rFonts w:cs="Times New Roman"/>
          <w:bCs/>
          <w:sz w:val="21"/>
          <w:szCs w:val="21"/>
          <w:lang w:val="en-GB"/>
        </w:rPr>
        <w:t xml:space="preserve"> (</w:t>
      </w:r>
      <w:r w:rsidR="00707A15">
        <w:rPr>
          <w:rFonts w:cs="Times New Roman"/>
          <w:bCs/>
          <w:sz w:val="21"/>
          <w:szCs w:val="21"/>
          <w:lang w:val="en-GB"/>
        </w:rPr>
        <w:t>A1</w:t>
      </w:r>
      <w:r w:rsidR="0003027F" w:rsidRPr="00707A15">
        <w:rPr>
          <w:rFonts w:cs="Times New Roman"/>
          <w:bCs/>
          <w:sz w:val="21"/>
          <w:szCs w:val="21"/>
          <w:lang w:val="en-GB"/>
        </w:rPr>
        <w:t>3)</w:t>
      </w:r>
    </w:p>
    <w:p w:rsidR="0003027F" w:rsidRPr="00707A15" w:rsidRDefault="0003027F" w:rsidP="0003027F">
      <w:pPr>
        <w:adjustRightInd w:val="0"/>
        <w:ind w:firstLine="420"/>
        <w:rPr>
          <w:sz w:val="21"/>
          <w:szCs w:val="21"/>
        </w:rPr>
      </w:pPr>
      <w:r w:rsidRPr="00707A15">
        <w:rPr>
          <w:rFonts w:hint="eastAsia"/>
          <w:sz w:val="21"/>
          <w:szCs w:val="21"/>
        </w:rPr>
        <w:t>同样，式</w:t>
      </w:r>
      <w:r w:rsidR="00707A15">
        <w:rPr>
          <w:rFonts w:hint="eastAsia"/>
          <w:sz w:val="21"/>
          <w:szCs w:val="21"/>
        </w:rPr>
        <w:t>A</w:t>
      </w:r>
      <w:r w:rsidR="00707A15">
        <w:rPr>
          <w:sz w:val="21"/>
          <w:szCs w:val="21"/>
        </w:rPr>
        <w:t>1</w:t>
      </w:r>
      <w:r w:rsidRPr="00707A15">
        <w:rPr>
          <w:sz w:val="21"/>
          <w:szCs w:val="21"/>
        </w:rPr>
        <w:t>2</w:t>
      </w:r>
      <w:r w:rsidRPr="00707A15">
        <w:rPr>
          <w:rFonts w:hint="eastAsia"/>
          <w:sz w:val="21"/>
          <w:szCs w:val="21"/>
        </w:rPr>
        <w:t>中的被积函数</w:t>
      </w:r>
      <w:r w:rsidRPr="00707A15">
        <w:rPr>
          <w:position w:val="-10"/>
          <w:sz w:val="21"/>
          <w:szCs w:val="21"/>
        </w:rPr>
        <w:object w:dxaOrig="660" w:dyaOrig="300">
          <v:shape id="_x0000_i1048" type="#_x0000_t75" style="width:33.7pt;height:15pt" o:ole="">
            <v:imagedata r:id="rId54" o:title=""/>
          </v:shape>
          <o:OLEObject Type="Embed" ProgID="Equation.DSMT4" ShapeID="_x0000_i1048" DrawAspect="Content" ObjectID="_1711815860" r:id="rId55"/>
        </w:object>
      </w:r>
      <w:r w:rsidRPr="00707A15">
        <w:rPr>
          <w:rFonts w:hint="eastAsia"/>
          <w:sz w:val="21"/>
          <w:szCs w:val="21"/>
        </w:rPr>
        <w:t>可近似表示为：</w:t>
      </w:r>
    </w:p>
    <w:p w:rsidR="0003027F" w:rsidRPr="00707A15" w:rsidRDefault="0003027F" w:rsidP="0070785D">
      <w:pPr>
        <w:wordWrap w:val="0"/>
        <w:adjustRightInd w:val="0"/>
        <w:ind w:firstLine="420"/>
        <w:jc w:val="right"/>
        <w:rPr>
          <w:rFonts w:cs="Times New Roman"/>
          <w:sz w:val="21"/>
          <w:szCs w:val="21"/>
          <w:lang w:val="en-GB"/>
        </w:rPr>
      </w:pPr>
      <w:r w:rsidRPr="00707A15">
        <w:rPr>
          <w:position w:val="-26"/>
          <w:sz w:val="21"/>
          <w:szCs w:val="21"/>
        </w:rPr>
        <w:object w:dxaOrig="2340" w:dyaOrig="600">
          <v:shape id="_x0000_i1049" type="#_x0000_t75" style="width:116.95pt;height:29.95pt" o:ole="">
            <v:imagedata r:id="rId56" o:title=""/>
          </v:shape>
          <o:OLEObject Type="Embed" ProgID="Equation.DSMT4" ShapeID="_x0000_i1049" DrawAspect="Content" ObjectID="_1711815861" r:id="rId57"/>
        </w:object>
      </w:r>
      <w:r w:rsidRPr="00707A15">
        <w:rPr>
          <w:rFonts w:cs="Times New Roman"/>
          <w:sz w:val="21"/>
          <w:szCs w:val="21"/>
          <w:lang w:val="en-GB"/>
        </w:rPr>
        <w:t xml:space="preserve">, </w:t>
      </w:r>
      <w:r w:rsidRPr="00707A15">
        <w:rPr>
          <w:position w:val="-10"/>
          <w:sz w:val="21"/>
          <w:szCs w:val="21"/>
        </w:rPr>
        <w:object w:dxaOrig="1160" w:dyaOrig="300">
          <v:shape id="_x0000_i1050" type="#_x0000_t75" style="width:58.7pt;height:15pt" o:ole="">
            <v:imagedata r:id="rId58" o:title=""/>
          </v:shape>
          <o:OLEObject Type="Embed" ProgID="Equation.DSMT4" ShapeID="_x0000_i1050" DrawAspect="Content" ObjectID="_1711815862" r:id="rId59"/>
        </w:object>
      </w:r>
      <w:r w:rsidRPr="00707A15">
        <w:rPr>
          <w:rFonts w:cs="Times New Roman"/>
          <w:bCs/>
          <w:sz w:val="21"/>
          <w:szCs w:val="21"/>
          <w:lang w:val="en-GB"/>
        </w:rPr>
        <w:t xml:space="preserve"> (</w:t>
      </w:r>
      <w:r w:rsidR="00707A15">
        <w:rPr>
          <w:rFonts w:cs="Times New Roman"/>
          <w:bCs/>
          <w:sz w:val="21"/>
          <w:szCs w:val="21"/>
          <w:lang w:val="en-GB"/>
        </w:rPr>
        <w:t>A1</w:t>
      </w:r>
      <w:r w:rsidRPr="00707A15">
        <w:rPr>
          <w:rFonts w:cs="Times New Roman"/>
          <w:bCs/>
          <w:sz w:val="21"/>
          <w:szCs w:val="21"/>
          <w:lang w:val="en-GB"/>
        </w:rPr>
        <w:t>4)</w:t>
      </w:r>
    </w:p>
    <w:p w:rsidR="0003027F" w:rsidRPr="00707A15" w:rsidRDefault="0003027F" w:rsidP="0003027F">
      <w:pPr>
        <w:adjustRightInd w:val="0"/>
        <w:ind w:firstLine="420"/>
        <w:rPr>
          <w:sz w:val="21"/>
          <w:szCs w:val="21"/>
        </w:rPr>
      </w:pPr>
      <w:r w:rsidRPr="00707A15">
        <w:rPr>
          <w:rFonts w:hint="eastAsia"/>
          <w:sz w:val="21"/>
          <w:szCs w:val="21"/>
        </w:rPr>
        <w:t>然后，将式</w:t>
      </w:r>
      <w:r w:rsidR="00707A15">
        <w:rPr>
          <w:rFonts w:hint="eastAsia"/>
          <w:sz w:val="21"/>
          <w:szCs w:val="21"/>
        </w:rPr>
        <w:t>A</w:t>
      </w:r>
      <w:r w:rsidR="00707A15">
        <w:rPr>
          <w:sz w:val="21"/>
          <w:szCs w:val="21"/>
        </w:rPr>
        <w:t>1</w:t>
      </w:r>
      <w:r w:rsidRPr="00707A15">
        <w:rPr>
          <w:sz w:val="21"/>
          <w:szCs w:val="21"/>
        </w:rPr>
        <w:t>4</w:t>
      </w:r>
      <w:r w:rsidRPr="00707A15">
        <w:rPr>
          <w:rFonts w:hint="eastAsia"/>
          <w:sz w:val="21"/>
          <w:szCs w:val="21"/>
        </w:rPr>
        <w:t>代入式</w:t>
      </w:r>
      <w:r w:rsidR="00707A15">
        <w:rPr>
          <w:rFonts w:hint="eastAsia"/>
          <w:sz w:val="21"/>
          <w:szCs w:val="21"/>
        </w:rPr>
        <w:t>A</w:t>
      </w:r>
      <w:r w:rsidRPr="00707A15">
        <w:rPr>
          <w:sz w:val="21"/>
          <w:szCs w:val="21"/>
        </w:rPr>
        <w:t>7</w:t>
      </w:r>
      <w:r w:rsidRPr="00707A15">
        <w:rPr>
          <w:rFonts w:hint="eastAsia"/>
          <w:sz w:val="21"/>
          <w:szCs w:val="21"/>
        </w:rPr>
        <w:t>中的积分项</w:t>
      </w:r>
    </w:p>
    <w:p w:rsidR="0003027F" w:rsidRPr="00707A15" w:rsidRDefault="008F269C" w:rsidP="004344B0">
      <w:pPr>
        <w:adjustRightInd w:val="0"/>
        <w:ind w:firstLine="420"/>
        <w:jc w:val="left"/>
        <w:rPr>
          <w:sz w:val="21"/>
          <w:szCs w:val="21"/>
          <w:highlight w:val="yellow"/>
        </w:rPr>
      </w:pPr>
      <w:r w:rsidRPr="00707A15">
        <w:rPr>
          <w:position w:val="-64"/>
          <w:sz w:val="21"/>
          <w:szCs w:val="21"/>
        </w:rPr>
        <w:object w:dxaOrig="9220" w:dyaOrig="1380">
          <v:shape id="_x0000_i1051" type="#_x0000_t75" style="width:414.95pt;height:62.45pt" o:ole="">
            <v:imagedata r:id="rId60" o:title=""/>
          </v:shape>
          <o:OLEObject Type="Embed" ProgID="Equation.DSMT4" ShapeID="_x0000_i1051" DrawAspect="Content" ObjectID="_1711815863" r:id="rId61"/>
        </w:object>
      </w:r>
    </w:p>
    <w:p w:rsidR="0003027F" w:rsidRPr="00707A15" w:rsidRDefault="0003027F" w:rsidP="0003027F">
      <w:pPr>
        <w:adjustRightInd w:val="0"/>
        <w:ind w:firstLine="420"/>
        <w:jc w:val="right"/>
        <w:rPr>
          <w:rFonts w:cs="Times New Roman"/>
          <w:bCs/>
          <w:sz w:val="21"/>
          <w:szCs w:val="21"/>
          <w:lang w:val="en-GB"/>
        </w:rPr>
      </w:pPr>
      <w:r w:rsidRPr="00707A15">
        <w:rPr>
          <w:rFonts w:cs="Times New Roman"/>
          <w:bCs/>
          <w:sz w:val="21"/>
          <w:szCs w:val="21"/>
          <w:lang w:val="en-GB"/>
        </w:rPr>
        <w:t>(</w:t>
      </w:r>
      <w:r w:rsidR="00707A15">
        <w:rPr>
          <w:rFonts w:cs="Times New Roman"/>
          <w:bCs/>
          <w:sz w:val="21"/>
          <w:szCs w:val="21"/>
          <w:lang w:val="en-GB"/>
        </w:rPr>
        <w:t>A1</w:t>
      </w:r>
      <w:r w:rsidRPr="00707A15">
        <w:rPr>
          <w:rFonts w:cs="Times New Roman"/>
          <w:bCs/>
          <w:sz w:val="21"/>
          <w:szCs w:val="21"/>
          <w:lang w:val="en-GB"/>
        </w:rPr>
        <w:t>5)</w:t>
      </w:r>
    </w:p>
    <w:p w:rsidR="0003027F" w:rsidRPr="00707A15" w:rsidRDefault="0003027F" w:rsidP="0003027F">
      <w:pPr>
        <w:adjustRightInd w:val="0"/>
        <w:ind w:firstLine="420"/>
        <w:rPr>
          <w:sz w:val="21"/>
          <w:szCs w:val="21"/>
        </w:rPr>
      </w:pPr>
      <w:r w:rsidRPr="00707A15">
        <w:rPr>
          <w:rFonts w:hint="eastAsia"/>
          <w:sz w:val="21"/>
          <w:szCs w:val="21"/>
        </w:rPr>
        <w:t>式</w:t>
      </w:r>
      <w:r w:rsidR="00707A15">
        <w:rPr>
          <w:rFonts w:hint="eastAsia"/>
          <w:sz w:val="21"/>
          <w:szCs w:val="21"/>
        </w:rPr>
        <w:t>A</w:t>
      </w:r>
      <w:r w:rsidR="00707A15">
        <w:rPr>
          <w:sz w:val="21"/>
          <w:szCs w:val="21"/>
        </w:rPr>
        <w:t>1</w:t>
      </w:r>
      <w:r w:rsidRPr="00707A15">
        <w:rPr>
          <w:sz w:val="21"/>
          <w:szCs w:val="21"/>
        </w:rPr>
        <w:t>5</w:t>
      </w:r>
      <w:r w:rsidRPr="00707A15">
        <w:rPr>
          <w:rFonts w:hint="eastAsia"/>
          <w:sz w:val="21"/>
          <w:szCs w:val="21"/>
        </w:rPr>
        <w:t>中的积分项难以求解。因此，为了获得可积分的形式，下面将</w:t>
      </w:r>
      <w:r w:rsidR="00BC1551">
        <w:rPr>
          <w:rFonts w:hint="eastAsia"/>
          <w:sz w:val="21"/>
          <w:szCs w:val="21"/>
        </w:rPr>
        <w:t>尝试</w:t>
      </w:r>
      <w:r w:rsidRPr="00707A15">
        <w:rPr>
          <w:rFonts w:hint="eastAsia"/>
          <w:sz w:val="21"/>
          <w:szCs w:val="21"/>
        </w:rPr>
        <w:t>两种转化方法。</w:t>
      </w:r>
    </w:p>
    <w:p w:rsidR="0003027F" w:rsidRPr="00707A15" w:rsidRDefault="0003027F" w:rsidP="0003027F">
      <w:pPr>
        <w:adjustRightInd w:val="0"/>
        <w:ind w:firstLine="420"/>
        <w:rPr>
          <w:sz w:val="21"/>
          <w:szCs w:val="21"/>
        </w:rPr>
      </w:pPr>
      <w:r w:rsidRPr="00707A15">
        <w:rPr>
          <w:rFonts w:hint="eastAsia"/>
          <w:sz w:val="21"/>
          <w:szCs w:val="21"/>
        </w:rPr>
        <w:t>方法一</w:t>
      </w:r>
    </w:p>
    <w:p w:rsidR="0003027F" w:rsidRPr="00707A15" w:rsidRDefault="0003027F" w:rsidP="0003027F">
      <w:pPr>
        <w:adjustRightInd w:val="0"/>
        <w:ind w:firstLine="420"/>
        <w:rPr>
          <w:sz w:val="21"/>
          <w:szCs w:val="21"/>
        </w:rPr>
      </w:pPr>
      <w:r w:rsidRPr="00707A15">
        <w:rPr>
          <w:rFonts w:hint="eastAsia"/>
          <w:sz w:val="21"/>
          <w:szCs w:val="21"/>
        </w:rPr>
        <w:t>将式</w:t>
      </w:r>
      <w:r w:rsidR="00707A15">
        <w:rPr>
          <w:rFonts w:hint="eastAsia"/>
          <w:sz w:val="21"/>
          <w:szCs w:val="21"/>
        </w:rPr>
        <w:t>A</w:t>
      </w:r>
      <w:r w:rsidR="00707A15">
        <w:rPr>
          <w:sz w:val="21"/>
          <w:szCs w:val="21"/>
        </w:rPr>
        <w:t>1</w:t>
      </w:r>
      <w:r w:rsidRPr="00707A15">
        <w:rPr>
          <w:sz w:val="21"/>
          <w:szCs w:val="21"/>
        </w:rPr>
        <w:t>5</w:t>
      </w:r>
      <w:r w:rsidRPr="00707A15">
        <w:rPr>
          <w:rFonts w:hint="eastAsia"/>
          <w:sz w:val="21"/>
          <w:szCs w:val="21"/>
        </w:rPr>
        <w:t>转化为如下形式：</w:t>
      </w:r>
    </w:p>
    <w:p w:rsidR="0003027F" w:rsidRPr="00707A15" w:rsidRDefault="008F269C" w:rsidP="0003027F">
      <w:pPr>
        <w:adjustRightInd w:val="0"/>
        <w:ind w:firstLine="420"/>
        <w:jc w:val="right"/>
        <w:rPr>
          <w:sz w:val="21"/>
          <w:szCs w:val="21"/>
        </w:rPr>
      </w:pPr>
      <w:r w:rsidRPr="00707A15">
        <w:rPr>
          <w:position w:val="-68"/>
          <w:sz w:val="21"/>
          <w:szCs w:val="21"/>
        </w:rPr>
        <w:object w:dxaOrig="10480" w:dyaOrig="1460">
          <v:shape id="_x0000_i1052" type="#_x0000_t75" style="width:414.95pt;height:57.85pt" o:ole="">
            <v:imagedata r:id="rId62" o:title=""/>
          </v:shape>
          <o:OLEObject Type="Embed" ProgID="Equation.DSMT4" ShapeID="_x0000_i1052" DrawAspect="Content" ObjectID="_1711815864" r:id="rId63"/>
        </w:object>
      </w:r>
      <w:r w:rsidR="0003027F" w:rsidRPr="00707A15">
        <w:rPr>
          <w:rFonts w:cs="Times New Roman"/>
          <w:bCs/>
          <w:sz w:val="21"/>
          <w:szCs w:val="21"/>
          <w:lang w:val="en-GB"/>
        </w:rPr>
        <w:t>(</w:t>
      </w:r>
      <w:r w:rsidR="00707A15">
        <w:rPr>
          <w:rFonts w:cs="Times New Roman"/>
          <w:bCs/>
          <w:sz w:val="21"/>
          <w:szCs w:val="21"/>
          <w:lang w:val="en-GB"/>
        </w:rPr>
        <w:t>A1</w:t>
      </w:r>
      <w:r w:rsidR="0003027F" w:rsidRPr="00707A15">
        <w:rPr>
          <w:rFonts w:cs="Times New Roman"/>
          <w:bCs/>
          <w:sz w:val="21"/>
          <w:szCs w:val="21"/>
          <w:lang w:val="en-GB"/>
        </w:rPr>
        <w:t>6)</w:t>
      </w:r>
    </w:p>
    <w:p w:rsidR="0003027F" w:rsidRPr="00707A15" w:rsidRDefault="0003027F" w:rsidP="00093442">
      <w:pPr>
        <w:adjustRightInd w:val="0"/>
        <w:ind w:firstLineChars="0" w:firstLine="0"/>
        <w:rPr>
          <w:sz w:val="21"/>
          <w:szCs w:val="21"/>
        </w:rPr>
      </w:pPr>
      <w:r w:rsidRPr="00093442">
        <w:rPr>
          <w:rFonts w:hint="eastAsia"/>
          <w:bCs/>
          <w:color w:val="000000"/>
          <w:sz w:val="21"/>
          <w:szCs w:val="21"/>
        </w:rPr>
        <w:t>其中</w:t>
      </w:r>
    </w:p>
    <w:p w:rsidR="0003027F" w:rsidRPr="00707A15" w:rsidRDefault="0003027F" w:rsidP="0003027F">
      <w:pPr>
        <w:adjustRightInd w:val="0"/>
        <w:ind w:firstLine="420"/>
        <w:jc w:val="right"/>
        <w:rPr>
          <w:sz w:val="21"/>
          <w:szCs w:val="21"/>
        </w:rPr>
      </w:pPr>
      <w:r w:rsidRPr="00707A15">
        <w:rPr>
          <w:position w:val="-26"/>
          <w:sz w:val="21"/>
          <w:szCs w:val="21"/>
        </w:rPr>
        <w:object w:dxaOrig="2240" w:dyaOrig="600">
          <v:shape id="_x0000_i1053" type="#_x0000_t75" style="width:112.35pt;height:29.95pt" o:ole="">
            <v:imagedata r:id="rId64" o:title=""/>
          </v:shape>
          <o:OLEObject Type="Embed" ProgID="Equation.DSMT4" ShapeID="_x0000_i1053" DrawAspect="Content" ObjectID="_1711815865" r:id="rId65"/>
        </w:object>
      </w:r>
      <w:r w:rsidR="00707A15">
        <w:rPr>
          <w:rFonts w:cs="Times New Roman"/>
          <w:bCs/>
          <w:sz w:val="21"/>
          <w:szCs w:val="21"/>
          <w:lang w:val="en-GB"/>
        </w:rPr>
        <w:t>(A1</w:t>
      </w:r>
      <w:r w:rsidRPr="00707A15">
        <w:rPr>
          <w:rFonts w:cs="Times New Roman"/>
          <w:bCs/>
          <w:sz w:val="21"/>
          <w:szCs w:val="21"/>
          <w:lang w:val="en-GB"/>
        </w:rPr>
        <w:t>7)</w:t>
      </w:r>
    </w:p>
    <w:p w:rsidR="0003027F" w:rsidRPr="00707A15" w:rsidRDefault="0003027F" w:rsidP="0003027F">
      <w:pPr>
        <w:adjustRightInd w:val="0"/>
        <w:ind w:firstLine="420"/>
        <w:rPr>
          <w:sz w:val="21"/>
          <w:szCs w:val="21"/>
        </w:rPr>
      </w:pPr>
      <w:r w:rsidRPr="00707A15">
        <w:rPr>
          <w:rFonts w:hint="eastAsia"/>
          <w:sz w:val="21"/>
          <w:szCs w:val="21"/>
        </w:rPr>
        <w:lastRenderedPageBreak/>
        <w:t>式</w:t>
      </w:r>
      <w:r w:rsidR="00707A15">
        <w:rPr>
          <w:rFonts w:hint="eastAsia"/>
          <w:sz w:val="21"/>
          <w:szCs w:val="21"/>
        </w:rPr>
        <w:t>A</w:t>
      </w:r>
      <w:r w:rsidR="00707A15">
        <w:rPr>
          <w:sz w:val="21"/>
          <w:szCs w:val="21"/>
        </w:rPr>
        <w:t>1</w:t>
      </w:r>
      <w:r w:rsidRPr="00707A15">
        <w:rPr>
          <w:sz w:val="21"/>
          <w:szCs w:val="21"/>
        </w:rPr>
        <w:t>6</w:t>
      </w:r>
      <w:r w:rsidRPr="00707A15">
        <w:rPr>
          <w:rFonts w:hint="eastAsia"/>
          <w:sz w:val="21"/>
          <w:szCs w:val="21"/>
        </w:rPr>
        <w:t>中的定积分</w:t>
      </w:r>
    </w:p>
    <w:p w:rsidR="0003027F" w:rsidRPr="00707A15" w:rsidRDefault="008F269C" w:rsidP="0003027F">
      <w:pPr>
        <w:adjustRightInd w:val="0"/>
        <w:ind w:firstLine="420"/>
        <w:jc w:val="right"/>
        <w:rPr>
          <w:sz w:val="21"/>
          <w:szCs w:val="21"/>
        </w:rPr>
      </w:pPr>
      <w:r w:rsidRPr="00707A15">
        <w:rPr>
          <w:position w:val="-42"/>
          <w:sz w:val="21"/>
          <w:szCs w:val="21"/>
        </w:rPr>
        <w:object w:dxaOrig="6020" w:dyaOrig="940">
          <v:shape id="_x0000_i1054" type="#_x0000_t75" style="width:302.15pt;height:47.85pt" o:ole="">
            <v:imagedata r:id="rId66" o:title=""/>
          </v:shape>
          <o:OLEObject Type="Embed" ProgID="Equation.DSMT4" ShapeID="_x0000_i1054" DrawAspect="Content" ObjectID="_1711815866" r:id="rId67"/>
        </w:object>
      </w:r>
      <w:r w:rsidR="0003027F" w:rsidRPr="00707A15">
        <w:rPr>
          <w:rFonts w:cs="Times New Roman"/>
          <w:bCs/>
          <w:sz w:val="21"/>
          <w:szCs w:val="21"/>
          <w:lang w:val="en-GB"/>
        </w:rPr>
        <w:t>(</w:t>
      </w:r>
      <w:r w:rsidR="00707A15">
        <w:rPr>
          <w:rFonts w:cs="Times New Roman"/>
          <w:bCs/>
          <w:sz w:val="21"/>
          <w:szCs w:val="21"/>
          <w:lang w:val="en-GB"/>
        </w:rPr>
        <w:t>A1</w:t>
      </w:r>
      <w:r w:rsidR="0003027F" w:rsidRPr="00707A15">
        <w:rPr>
          <w:rFonts w:cs="Times New Roman"/>
          <w:bCs/>
          <w:sz w:val="21"/>
          <w:szCs w:val="21"/>
          <w:lang w:val="en-GB"/>
        </w:rPr>
        <w:t>8)</w:t>
      </w:r>
    </w:p>
    <w:p w:rsidR="0003027F" w:rsidRPr="00707A15" w:rsidRDefault="0003027F" w:rsidP="0003027F">
      <w:pPr>
        <w:adjustRightInd w:val="0"/>
        <w:ind w:firstLine="420"/>
        <w:rPr>
          <w:sz w:val="21"/>
          <w:szCs w:val="21"/>
        </w:rPr>
      </w:pPr>
      <w:r w:rsidRPr="00707A15">
        <w:rPr>
          <w:rFonts w:hint="eastAsia"/>
          <w:sz w:val="21"/>
          <w:szCs w:val="21"/>
        </w:rPr>
        <w:t>将式</w:t>
      </w:r>
      <w:r w:rsidR="00707A15">
        <w:rPr>
          <w:rFonts w:hint="eastAsia"/>
          <w:sz w:val="21"/>
          <w:szCs w:val="21"/>
        </w:rPr>
        <w:t>A</w:t>
      </w:r>
      <w:r w:rsidR="00707A15">
        <w:rPr>
          <w:sz w:val="21"/>
          <w:szCs w:val="21"/>
        </w:rPr>
        <w:t>1</w:t>
      </w:r>
      <w:r w:rsidRPr="00707A15">
        <w:rPr>
          <w:sz w:val="21"/>
          <w:szCs w:val="21"/>
        </w:rPr>
        <w:t>8</w:t>
      </w:r>
      <w:r w:rsidRPr="00707A15">
        <w:rPr>
          <w:rFonts w:hint="eastAsia"/>
          <w:sz w:val="21"/>
          <w:szCs w:val="21"/>
        </w:rPr>
        <w:t>代入式</w:t>
      </w:r>
      <w:r w:rsidR="00707A15">
        <w:rPr>
          <w:rFonts w:hint="eastAsia"/>
          <w:sz w:val="21"/>
          <w:szCs w:val="21"/>
        </w:rPr>
        <w:t>A1</w:t>
      </w:r>
      <w:r w:rsidRPr="00707A15">
        <w:rPr>
          <w:sz w:val="21"/>
          <w:szCs w:val="21"/>
        </w:rPr>
        <w:t>6</w:t>
      </w:r>
      <w:r w:rsidRPr="00707A15">
        <w:rPr>
          <w:rFonts w:hint="eastAsia"/>
          <w:sz w:val="21"/>
          <w:szCs w:val="21"/>
        </w:rPr>
        <w:t>，再将新的式子代入式</w:t>
      </w:r>
      <w:r w:rsidR="00707A15">
        <w:rPr>
          <w:rFonts w:hint="eastAsia"/>
          <w:sz w:val="21"/>
          <w:szCs w:val="21"/>
        </w:rPr>
        <w:t>A</w:t>
      </w:r>
      <w:r w:rsidRPr="00707A15">
        <w:rPr>
          <w:sz w:val="21"/>
          <w:szCs w:val="21"/>
        </w:rPr>
        <w:t>7</w:t>
      </w:r>
      <w:r w:rsidRPr="00707A15">
        <w:rPr>
          <w:rFonts w:hint="eastAsia"/>
          <w:sz w:val="21"/>
          <w:szCs w:val="21"/>
        </w:rPr>
        <w:t>后将导致判断准则</w:t>
      </w:r>
      <m:oMath>
        <m:func>
          <m:funcPr>
            <m:ctrlPr>
              <w:rPr>
                <w:rFonts w:ascii="Cambria Math" w:hAnsi="Cambria Math"/>
                <w:sz w:val="21"/>
                <w:szCs w:val="21"/>
              </w:rPr>
            </m:ctrlPr>
          </m:funcPr>
          <m:fName>
            <m:r>
              <m:rPr>
                <m:sty m:val="p"/>
              </m:rPr>
              <w:rPr>
                <w:rFonts w:ascii="Cambria Math" w:hAnsi="Cambria Math"/>
                <w:sz w:val="21"/>
                <w:szCs w:val="21"/>
              </w:rPr>
              <m:t>sin</m:t>
            </m:r>
          </m:fName>
          <m:e>
            <m:d>
              <m:dPr>
                <m:ctrlPr>
                  <w:rPr>
                    <w:rFonts w:ascii="Cambria Math" w:hAnsi="Cambria Math"/>
                    <w:sz w:val="21"/>
                    <w:szCs w:val="21"/>
                  </w:rPr>
                </m:ctrlPr>
              </m:dPr>
              <m:e>
                <m:r>
                  <w:rPr>
                    <w:rFonts w:ascii="Cambria Math" w:hAnsi="Cambria Math"/>
                    <w:sz w:val="21"/>
                    <w:szCs w:val="21"/>
                  </w:rPr>
                  <m:t>β</m:t>
                </m:r>
                <m:r>
                  <m:rPr>
                    <m:sty m:val="p"/>
                  </m:rPr>
                  <w:rPr>
                    <w:rFonts w:ascii="Cambria Math" w:hAnsi="Cambria Math"/>
                    <w:sz w:val="21"/>
                    <w:szCs w:val="21"/>
                  </w:rPr>
                  <m:t>-∅</m:t>
                </m:r>
              </m:e>
            </m:d>
            <m:r>
              <m:rPr>
                <m:sty m:val="p"/>
              </m:rPr>
              <w:rPr>
                <w:rFonts w:ascii="Cambria Math" w:hAnsi="Cambria Math"/>
                <w:sz w:val="21"/>
                <w:szCs w:val="21"/>
              </w:rPr>
              <m:t>&gt;</m:t>
            </m:r>
            <m:r>
              <w:rPr>
                <w:rFonts w:ascii="Cambria Math" w:hAnsi="Cambria Math"/>
                <w:sz w:val="21"/>
                <w:szCs w:val="21"/>
              </w:rPr>
              <m:t>0</m:t>
            </m:r>
          </m:e>
        </m:func>
      </m:oMath>
      <w:r w:rsidRPr="00707A15">
        <w:rPr>
          <w:rFonts w:hint="eastAsia"/>
          <w:sz w:val="21"/>
          <w:szCs w:val="21"/>
        </w:rPr>
        <w:t>和解都十分复杂。为了得到更有效的解，下面将</w:t>
      </w:r>
      <w:r w:rsidR="00BC1551">
        <w:rPr>
          <w:rFonts w:hint="eastAsia"/>
          <w:sz w:val="21"/>
          <w:szCs w:val="21"/>
        </w:rPr>
        <w:t>尝试</w:t>
      </w:r>
      <w:r w:rsidRPr="00707A15">
        <w:rPr>
          <w:rFonts w:hint="eastAsia"/>
          <w:sz w:val="21"/>
          <w:szCs w:val="21"/>
        </w:rPr>
        <w:t>第二种方法。</w:t>
      </w:r>
    </w:p>
    <w:p w:rsidR="0003027F" w:rsidRPr="00707A15" w:rsidRDefault="0003027F" w:rsidP="0003027F">
      <w:pPr>
        <w:adjustRightInd w:val="0"/>
        <w:ind w:firstLine="420"/>
        <w:rPr>
          <w:sz w:val="21"/>
          <w:szCs w:val="21"/>
          <w:highlight w:val="yellow"/>
        </w:rPr>
      </w:pPr>
    </w:p>
    <w:p w:rsidR="0003027F" w:rsidRPr="00707A15" w:rsidRDefault="0003027F" w:rsidP="0003027F">
      <w:pPr>
        <w:adjustRightInd w:val="0"/>
        <w:ind w:firstLine="420"/>
        <w:rPr>
          <w:sz w:val="21"/>
          <w:szCs w:val="21"/>
        </w:rPr>
      </w:pPr>
      <w:r w:rsidRPr="00707A15">
        <w:rPr>
          <w:rFonts w:hint="eastAsia"/>
          <w:sz w:val="21"/>
          <w:szCs w:val="21"/>
        </w:rPr>
        <w:t>方法二</w:t>
      </w:r>
    </w:p>
    <w:p w:rsidR="0003027F" w:rsidRPr="00707A15" w:rsidRDefault="0003027F" w:rsidP="0003027F">
      <w:pPr>
        <w:adjustRightInd w:val="0"/>
        <w:ind w:firstLine="420"/>
        <w:rPr>
          <w:sz w:val="21"/>
          <w:szCs w:val="21"/>
        </w:rPr>
      </w:pPr>
      <w:r w:rsidRPr="00707A15">
        <w:rPr>
          <w:rFonts w:hint="eastAsia"/>
          <w:sz w:val="21"/>
          <w:szCs w:val="21"/>
        </w:rPr>
        <w:t>式</w:t>
      </w:r>
      <w:r w:rsidR="00707A15">
        <w:rPr>
          <w:rFonts w:hint="eastAsia"/>
          <w:sz w:val="21"/>
          <w:szCs w:val="21"/>
        </w:rPr>
        <w:t>A</w:t>
      </w:r>
      <w:r w:rsidR="00707A15">
        <w:rPr>
          <w:sz w:val="21"/>
          <w:szCs w:val="21"/>
        </w:rPr>
        <w:t>1</w:t>
      </w:r>
      <w:r w:rsidRPr="00707A15">
        <w:rPr>
          <w:sz w:val="21"/>
          <w:szCs w:val="21"/>
        </w:rPr>
        <w:t>5</w:t>
      </w:r>
      <w:r w:rsidRPr="00707A15">
        <w:rPr>
          <w:rFonts w:hint="eastAsia"/>
          <w:sz w:val="21"/>
          <w:szCs w:val="21"/>
        </w:rPr>
        <w:t>可以重写为</w:t>
      </w:r>
    </w:p>
    <w:p w:rsidR="0003027F" w:rsidRPr="00707A15" w:rsidRDefault="008F269C" w:rsidP="0003027F">
      <w:pPr>
        <w:adjustRightInd w:val="0"/>
        <w:ind w:firstLine="420"/>
        <w:jc w:val="center"/>
        <w:rPr>
          <w:rFonts w:cs="Times New Roman"/>
          <w:sz w:val="21"/>
          <w:szCs w:val="21"/>
          <w:lang w:val="en-GB"/>
        </w:rPr>
      </w:pPr>
      <w:r w:rsidRPr="00707A15">
        <w:rPr>
          <w:position w:val="-166"/>
          <w:sz w:val="21"/>
          <w:szCs w:val="21"/>
        </w:rPr>
        <w:object w:dxaOrig="9220" w:dyaOrig="3420">
          <v:shape id="_x0000_i1055" type="#_x0000_t75" style="width:414.95pt;height:153.55pt" o:ole="">
            <v:imagedata r:id="rId68" o:title=""/>
          </v:shape>
          <o:OLEObject Type="Embed" ProgID="Equation.DSMT4" ShapeID="_x0000_i1055" DrawAspect="Content" ObjectID="_1711815867" r:id="rId69"/>
        </w:object>
      </w:r>
    </w:p>
    <w:p w:rsidR="0003027F" w:rsidRPr="00707A15" w:rsidRDefault="0003027F" w:rsidP="0003027F">
      <w:pPr>
        <w:adjustRightInd w:val="0"/>
        <w:ind w:firstLine="420"/>
        <w:jc w:val="right"/>
        <w:rPr>
          <w:sz w:val="21"/>
          <w:szCs w:val="21"/>
        </w:rPr>
      </w:pPr>
      <w:r w:rsidRPr="00707A15">
        <w:rPr>
          <w:position w:val="-8"/>
          <w:sz w:val="21"/>
          <w:szCs w:val="21"/>
        </w:rPr>
        <w:object w:dxaOrig="1460" w:dyaOrig="279">
          <v:shape id="_x0000_i1056" type="#_x0000_t75" style="width:72.85pt;height:14.15pt" o:ole="">
            <v:imagedata r:id="rId70" o:title=""/>
          </v:shape>
          <o:OLEObject Type="Embed" ProgID="Equation.DSMT4" ShapeID="_x0000_i1056" DrawAspect="Content" ObjectID="_1711815868" r:id="rId71"/>
        </w:object>
      </w:r>
      <w:r w:rsidRPr="00707A15">
        <w:rPr>
          <w:rFonts w:cs="Times New Roman"/>
          <w:bCs/>
          <w:sz w:val="21"/>
          <w:szCs w:val="21"/>
          <w:lang w:val="en-GB"/>
        </w:rPr>
        <w:t>(</w:t>
      </w:r>
      <w:r w:rsidR="00707A15">
        <w:rPr>
          <w:rFonts w:cs="Times New Roman"/>
          <w:bCs/>
          <w:sz w:val="21"/>
          <w:szCs w:val="21"/>
          <w:lang w:val="en-GB"/>
        </w:rPr>
        <w:t>A1</w:t>
      </w:r>
      <w:r w:rsidRPr="00707A15">
        <w:rPr>
          <w:rFonts w:cs="Times New Roman"/>
          <w:bCs/>
          <w:sz w:val="21"/>
          <w:szCs w:val="21"/>
          <w:lang w:val="en-GB"/>
        </w:rPr>
        <w:t>9)</w:t>
      </w:r>
    </w:p>
    <w:p w:rsidR="0003027F" w:rsidRPr="00707A15" w:rsidRDefault="0003027F" w:rsidP="0003027F">
      <w:pPr>
        <w:adjustRightInd w:val="0"/>
        <w:ind w:firstLine="420"/>
        <w:rPr>
          <w:sz w:val="21"/>
          <w:szCs w:val="21"/>
        </w:rPr>
      </w:pPr>
      <w:r w:rsidRPr="00707A15">
        <w:rPr>
          <w:rFonts w:hint="eastAsia"/>
          <w:sz w:val="21"/>
          <w:szCs w:val="21"/>
        </w:rPr>
        <w:t>与方法一相比，采用式</w:t>
      </w:r>
      <w:r w:rsidR="00707A15">
        <w:rPr>
          <w:rFonts w:hint="eastAsia"/>
          <w:sz w:val="21"/>
          <w:szCs w:val="21"/>
        </w:rPr>
        <w:t>A</w:t>
      </w:r>
      <w:r w:rsidR="00707A15">
        <w:rPr>
          <w:sz w:val="21"/>
          <w:szCs w:val="21"/>
        </w:rPr>
        <w:t>1</w:t>
      </w:r>
      <w:r w:rsidRPr="00707A15">
        <w:rPr>
          <w:sz w:val="21"/>
          <w:szCs w:val="21"/>
        </w:rPr>
        <w:t>9</w:t>
      </w:r>
      <w:r w:rsidRPr="00707A15">
        <w:rPr>
          <w:rFonts w:hint="eastAsia"/>
          <w:sz w:val="21"/>
          <w:szCs w:val="21"/>
        </w:rPr>
        <w:t>的方法二更为简洁。</w:t>
      </w:r>
    </w:p>
    <w:p w:rsidR="0003027F" w:rsidRPr="00707A15" w:rsidRDefault="0003027F" w:rsidP="0003027F">
      <w:pPr>
        <w:adjustRightInd w:val="0"/>
        <w:ind w:firstLine="420"/>
        <w:rPr>
          <w:sz w:val="21"/>
          <w:szCs w:val="21"/>
        </w:rPr>
      </w:pPr>
      <w:r w:rsidRPr="00707A15">
        <w:rPr>
          <w:rFonts w:hint="eastAsia"/>
          <w:sz w:val="21"/>
          <w:szCs w:val="21"/>
        </w:rPr>
        <w:t>将式</w:t>
      </w:r>
      <w:r w:rsidR="00707A15">
        <w:rPr>
          <w:rFonts w:hint="eastAsia"/>
          <w:sz w:val="21"/>
          <w:szCs w:val="21"/>
        </w:rPr>
        <w:t>A</w:t>
      </w:r>
      <w:r w:rsidR="00707A15">
        <w:rPr>
          <w:sz w:val="21"/>
          <w:szCs w:val="21"/>
        </w:rPr>
        <w:t>1</w:t>
      </w:r>
      <w:r w:rsidRPr="00707A15">
        <w:rPr>
          <w:sz w:val="21"/>
          <w:szCs w:val="21"/>
        </w:rPr>
        <w:t>3</w:t>
      </w:r>
      <w:r w:rsidRPr="00707A15">
        <w:rPr>
          <w:rFonts w:hint="eastAsia"/>
          <w:sz w:val="21"/>
          <w:szCs w:val="21"/>
        </w:rPr>
        <w:t>和式</w:t>
      </w:r>
      <w:r w:rsidR="00707A15">
        <w:rPr>
          <w:rFonts w:hint="eastAsia"/>
          <w:sz w:val="21"/>
          <w:szCs w:val="21"/>
        </w:rPr>
        <w:t>A1</w:t>
      </w:r>
      <w:r w:rsidRPr="00707A15">
        <w:rPr>
          <w:sz w:val="21"/>
          <w:szCs w:val="21"/>
        </w:rPr>
        <w:t>9</w:t>
      </w:r>
      <w:r w:rsidRPr="00707A15">
        <w:rPr>
          <w:rFonts w:hint="eastAsia"/>
          <w:sz w:val="21"/>
          <w:szCs w:val="21"/>
        </w:rPr>
        <w:t>代入式</w:t>
      </w:r>
      <w:r w:rsidR="00707A15">
        <w:rPr>
          <w:rFonts w:hint="eastAsia"/>
          <w:sz w:val="21"/>
          <w:szCs w:val="21"/>
        </w:rPr>
        <w:t>A</w:t>
      </w:r>
      <w:r w:rsidRPr="00707A15">
        <w:rPr>
          <w:sz w:val="21"/>
          <w:szCs w:val="21"/>
        </w:rPr>
        <w:t>7</w:t>
      </w:r>
      <w:r w:rsidRPr="00707A15">
        <w:rPr>
          <w:rFonts w:hint="eastAsia"/>
          <w:sz w:val="21"/>
          <w:szCs w:val="21"/>
        </w:rPr>
        <w:t>的分子，得：</w:t>
      </w:r>
    </w:p>
    <w:p w:rsidR="0003027F" w:rsidRPr="00707A15" w:rsidRDefault="008F269C" w:rsidP="0003027F">
      <w:pPr>
        <w:adjustRightInd w:val="0"/>
        <w:ind w:firstLine="420"/>
        <w:jc w:val="center"/>
        <w:rPr>
          <w:rFonts w:cs="Times New Roman"/>
          <w:bCs/>
          <w:sz w:val="21"/>
          <w:szCs w:val="21"/>
          <w:lang w:val="en-GB"/>
        </w:rPr>
      </w:pPr>
      <w:r w:rsidRPr="00707A15">
        <w:rPr>
          <w:position w:val="-144"/>
          <w:sz w:val="21"/>
          <w:szCs w:val="21"/>
        </w:rPr>
        <w:object w:dxaOrig="8380" w:dyaOrig="2400">
          <v:shape id="_x0000_i1057" type="#_x0000_t75" style="width:415.75pt;height:119.45pt" o:ole="">
            <v:imagedata r:id="rId72" o:title=""/>
          </v:shape>
          <o:OLEObject Type="Embed" ProgID="Equation.DSMT4" ShapeID="_x0000_i1057" DrawAspect="Content" ObjectID="_1711815869" r:id="rId73"/>
        </w:object>
      </w:r>
    </w:p>
    <w:p w:rsidR="0003027F" w:rsidRPr="00707A15" w:rsidRDefault="0003027F" w:rsidP="0003027F">
      <w:pPr>
        <w:adjustRightInd w:val="0"/>
        <w:ind w:firstLine="420"/>
        <w:jc w:val="right"/>
        <w:rPr>
          <w:sz w:val="21"/>
          <w:szCs w:val="21"/>
        </w:rPr>
      </w:pPr>
      <w:r w:rsidRPr="00707A15">
        <w:rPr>
          <w:position w:val="-10"/>
          <w:sz w:val="21"/>
          <w:szCs w:val="21"/>
        </w:rPr>
        <w:object w:dxaOrig="1460" w:dyaOrig="279">
          <v:shape id="_x0000_i1058" type="#_x0000_t75" style="width:72.85pt;height:14.15pt" o:ole="">
            <v:imagedata r:id="rId74" o:title=""/>
          </v:shape>
          <o:OLEObject Type="Embed" ProgID="Equation.DSMT4" ShapeID="_x0000_i1058" DrawAspect="Content" ObjectID="_1711815870" r:id="rId75"/>
        </w:object>
      </w:r>
      <w:r w:rsidRPr="00707A15">
        <w:rPr>
          <w:rFonts w:cs="Times New Roman"/>
          <w:sz w:val="21"/>
          <w:szCs w:val="21"/>
          <w:lang w:val="en-GB"/>
        </w:rPr>
        <w:t xml:space="preserve">; </w:t>
      </w:r>
      <w:r w:rsidRPr="00707A15">
        <w:rPr>
          <w:position w:val="-12"/>
          <w:sz w:val="21"/>
          <w:szCs w:val="21"/>
        </w:rPr>
        <w:object w:dxaOrig="1140" w:dyaOrig="320">
          <v:shape id="_x0000_i1059" type="#_x0000_t75" style="width:57pt;height:15.8pt" o:ole="">
            <v:imagedata r:id="rId76" o:title=""/>
          </v:shape>
          <o:OLEObject Type="Embed" ProgID="Equation.DSMT4" ShapeID="_x0000_i1059" DrawAspect="Content" ObjectID="_1711815871" r:id="rId77"/>
        </w:object>
      </w:r>
      <w:r w:rsidRPr="00707A15">
        <w:rPr>
          <w:rFonts w:cs="Times New Roman"/>
          <w:bCs/>
          <w:sz w:val="21"/>
          <w:szCs w:val="21"/>
          <w:lang w:val="en-GB"/>
        </w:rPr>
        <w:t>(</w:t>
      </w:r>
      <w:r w:rsidR="00707A15">
        <w:rPr>
          <w:rFonts w:cs="Times New Roman"/>
          <w:bCs/>
          <w:sz w:val="21"/>
          <w:szCs w:val="21"/>
          <w:lang w:val="en-GB"/>
        </w:rPr>
        <w:t>A2</w:t>
      </w:r>
      <w:r w:rsidRPr="00707A15">
        <w:rPr>
          <w:rFonts w:cs="Times New Roman"/>
          <w:bCs/>
          <w:sz w:val="21"/>
          <w:szCs w:val="21"/>
          <w:lang w:val="en-GB"/>
        </w:rPr>
        <w:t>0)</w:t>
      </w:r>
    </w:p>
    <w:p w:rsidR="0003027F" w:rsidRPr="00707A15" w:rsidRDefault="0003027F" w:rsidP="0003027F">
      <w:pPr>
        <w:adjustRightInd w:val="0"/>
        <w:ind w:firstLine="420"/>
        <w:rPr>
          <w:sz w:val="21"/>
          <w:szCs w:val="21"/>
        </w:rPr>
      </w:pPr>
      <w:r w:rsidRPr="00707A15">
        <w:rPr>
          <w:rFonts w:hint="eastAsia"/>
          <w:sz w:val="21"/>
          <w:szCs w:val="21"/>
        </w:rPr>
        <w:t>将式</w:t>
      </w:r>
      <w:r w:rsidR="00707A15">
        <w:rPr>
          <w:rFonts w:hint="eastAsia"/>
          <w:sz w:val="21"/>
          <w:szCs w:val="21"/>
        </w:rPr>
        <w:t>A</w:t>
      </w:r>
      <w:r w:rsidR="00707A15">
        <w:rPr>
          <w:sz w:val="21"/>
          <w:szCs w:val="21"/>
        </w:rPr>
        <w:t>2</w:t>
      </w:r>
      <w:r w:rsidRPr="00707A15">
        <w:rPr>
          <w:sz w:val="21"/>
          <w:szCs w:val="21"/>
        </w:rPr>
        <w:t>0</w:t>
      </w:r>
      <w:r w:rsidRPr="00707A15">
        <w:rPr>
          <w:rFonts w:hint="eastAsia"/>
          <w:sz w:val="21"/>
          <w:szCs w:val="21"/>
        </w:rPr>
        <w:t>代入式</w:t>
      </w:r>
      <w:r w:rsidR="00707A15">
        <w:rPr>
          <w:rFonts w:hint="eastAsia"/>
          <w:sz w:val="21"/>
          <w:szCs w:val="21"/>
        </w:rPr>
        <w:t>A</w:t>
      </w:r>
      <w:r w:rsidRPr="00707A15">
        <w:rPr>
          <w:sz w:val="21"/>
          <w:szCs w:val="21"/>
        </w:rPr>
        <w:t>7</w:t>
      </w:r>
      <w:r w:rsidRPr="00707A15">
        <w:rPr>
          <w:rFonts w:hint="eastAsia"/>
          <w:sz w:val="21"/>
          <w:szCs w:val="21"/>
        </w:rPr>
        <w:t>的分母，得：</w:t>
      </w:r>
    </w:p>
    <w:p w:rsidR="0003027F" w:rsidRPr="00707A15" w:rsidRDefault="008F269C" w:rsidP="0003027F">
      <w:pPr>
        <w:adjustRightInd w:val="0"/>
        <w:ind w:firstLine="420"/>
        <w:jc w:val="right"/>
        <w:rPr>
          <w:sz w:val="21"/>
          <w:szCs w:val="21"/>
        </w:rPr>
      </w:pPr>
      <w:r w:rsidRPr="00707A15">
        <w:rPr>
          <w:position w:val="-140"/>
          <w:sz w:val="21"/>
          <w:szCs w:val="21"/>
        </w:rPr>
        <w:object w:dxaOrig="9720" w:dyaOrig="2659">
          <v:shape id="_x0000_i1060" type="#_x0000_t75" style="width:414.5pt;height:113.2pt" o:ole="">
            <v:imagedata r:id="rId78" o:title=""/>
          </v:shape>
          <o:OLEObject Type="Embed" ProgID="Equation.DSMT4" ShapeID="_x0000_i1060" DrawAspect="Content" ObjectID="_1711815872" r:id="rId79"/>
        </w:object>
      </w:r>
      <w:r w:rsidR="0003027F" w:rsidRPr="00707A15">
        <w:rPr>
          <w:rFonts w:cs="Times New Roman"/>
          <w:bCs/>
          <w:sz w:val="21"/>
          <w:szCs w:val="21"/>
          <w:lang w:val="en-GB"/>
        </w:rPr>
        <w:t>(</w:t>
      </w:r>
      <w:r w:rsidR="00707A15">
        <w:rPr>
          <w:rFonts w:cs="Times New Roman"/>
          <w:bCs/>
          <w:sz w:val="21"/>
          <w:szCs w:val="21"/>
          <w:lang w:val="en-GB"/>
        </w:rPr>
        <w:t>A2</w:t>
      </w:r>
      <w:r w:rsidR="0003027F" w:rsidRPr="00707A15">
        <w:rPr>
          <w:rFonts w:cs="Times New Roman"/>
          <w:bCs/>
          <w:sz w:val="21"/>
          <w:szCs w:val="21"/>
          <w:lang w:val="en-GB"/>
        </w:rPr>
        <w:t>1)</w:t>
      </w:r>
    </w:p>
    <w:p w:rsidR="0003027F" w:rsidRPr="00707A15" w:rsidRDefault="0003027F" w:rsidP="0003027F">
      <w:pPr>
        <w:adjustRightInd w:val="0"/>
        <w:ind w:firstLine="420"/>
        <w:rPr>
          <w:sz w:val="21"/>
          <w:szCs w:val="21"/>
        </w:rPr>
      </w:pPr>
      <w:r w:rsidRPr="00707A15">
        <w:rPr>
          <w:rFonts w:hint="eastAsia"/>
          <w:sz w:val="21"/>
          <w:szCs w:val="21"/>
        </w:rPr>
        <w:t>然后，将式</w:t>
      </w:r>
      <w:r w:rsidR="00707A15">
        <w:rPr>
          <w:rFonts w:hint="eastAsia"/>
          <w:sz w:val="21"/>
          <w:szCs w:val="21"/>
        </w:rPr>
        <w:t>A</w:t>
      </w:r>
      <w:r w:rsidR="00707A15">
        <w:rPr>
          <w:sz w:val="21"/>
          <w:szCs w:val="21"/>
        </w:rPr>
        <w:t>2</w:t>
      </w:r>
      <w:r w:rsidRPr="00707A15">
        <w:rPr>
          <w:sz w:val="21"/>
          <w:szCs w:val="21"/>
        </w:rPr>
        <w:t>0</w:t>
      </w:r>
      <w:r w:rsidRPr="00707A15">
        <w:rPr>
          <w:rFonts w:hint="eastAsia"/>
          <w:sz w:val="21"/>
          <w:szCs w:val="21"/>
        </w:rPr>
        <w:t>和式</w:t>
      </w:r>
      <w:r w:rsidR="00707A15">
        <w:rPr>
          <w:rFonts w:hint="eastAsia"/>
          <w:sz w:val="21"/>
          <w:szCs w:val="21"/>
        </w:rPr>
        <w:t>A2</w:t>
      </w:r>
      <w:r w:rsidRPr="00707A15">
        <w:rPr>
          <w:sz w:val="21"/>
          <w:szCs w:val="21"/>
        </w:rPr>
        <w:t>1</w:t>
      </w:r>
      <w:r w:rsidRPr="00707A15">
        <w:rPr>
          <w:rFonts w:hint="eastAsia"/>
          <w:sz w:val="21"/>
          <w:szCs w:val="21"/>
        </w:rPr>
        <w:t>代入式</w:t>
      </w:r>
      <w:r w:rsidR="00707A15">
        <w:rPr>
          <w:rFonts w:hint="eastAsia"/>
          <w:sz w:val="21"/>
          <w:szCs w:val="21"/>
        </w:rPr>
        <w:t>A</w:t>
      </w:r>
      <w:r w:rsidRPr="00707A15">
        <w:rPr>
          <w:sz w:val="21"/>
          <w:szCs w:val="21"/>
        </w:rPr>
        <w:t>7</w:t>
      </w:r>
      <w:r w:rsidRPr="00707A15">
        <w:rPr>
          <w:rFonts w:hint="eastAsia"/>
          <w:sz w:val="21"/>
          <w:szCs w:val="21"/>
        </w:rPr>
        <w:t>，得到倾向在三维空间内的概率密度（分段函数形式）：</w:t>
      </w:r>
    </w:p>
    <w:p w:rsidR="0003027F" w:rsidRDefault="008F269C" w:rsidP="0070785D">
      <w:pPr>
        <w:adjustRightInd w:val="0"/>
        <w:ind w:firstLine="420"/>
        <w:jc w:val="center"/>
        <w:rPr>
          <w:rFonts w:cs="Times New Roman"/>
          <w:bCs/>
          <w:sz w:val="21"/>
          <w:szCs w:val="21"/>
          <w:lang w:val="en-GB"/>
        </w:rPr>
      </w:pPr>
      <w:r w:rsidRPr="00707A15">
        <w:rPr>
          <w:position w:val="-80"/>
          <w:sz w:val="21"/>
          <w:szCs w:val="21"/>
        </w:rPr>
        <w:object w:dxaOrig="6720" w:dyaOrig="1740">
          <v:shape id="_x0000_i1061" type="#_x0000_t75" style="width:335.85pt;height:87pt" o:ole="">
            <v:imagedata r:id="rId80" o:title=""/>
          </v:shape>
          <o:OLEObject Type="Embed" ProgID="Equation.DSMT4" ShapeID="_x0000_i1061" DrawAspect="Content" ObjectID="_1711815873" r:id="rId81"/>
        </w:object>
      </w:r>
      <w:r w:rsidR="0003027F" w:rsidRPr="00707A15">
        <w:rPr>
          <w:rFonts w:cs="Times New Roman"/>
          <w:bCs/>
          <w:sz w:val="21"/>
          <w:szCs w:val="21"/>
          <w:lang w:val="en-GB"/>
        </w:rPr>
        <w:t>,</w:t>
      </w:r>
    </w:p>
    <w:p w:rsidR="0003027F" w:rsidRPr="00707A15" w:rsidRDefault="0003027F" w:rsidP="0003027F">
      <w:pPr>
        <w:adjustRightInd w:val="0"/>
        <w:ind w:firstLine="420"/>
        <w:jc w:val="right"/>
        <w:rPr>
          <w:rFonts w:cs="Times New Roman"/>
          <w:bCs/>
          <w:sz w:val="21"/>
          <w:szCs w:val="21"/>
          <w:lang w:val="en-GB"/>
        </w:rPr>
      </w:pPr>
      <w:r w:rsidRPr="00707A15">
        <w:rPr>
          <w:position w:val="-10"/>
          <w:sz w:val="21"/>
          <w:szCs w:val="21"/>
        </w:rPr>
        <w:object w:dxaOrig="1460" w:dyaOrig="279">
          <v:shape id="_x0000_i1062" type="#_x0000_t75" style="width:72.85pt;height:14.15pt" o:ole="">
            <v:imagedata r:id="rId82" o:title=""/>
          </v:shape>
          <o:OLEObject Type="Embed" ProgID="Equation.DSMT4" ShapeID="_x0000_i1062" DrawAspect="Content" ObjectID="_1711815874" r:id="rId83"/>
        </w:object>
      </w:r>
      <w:r w:rsidRPr="00707A15">
        <w:rPr>
          <w:rFonts w:cs="Times New Roman"/>
          <w:sz w:val="21"/>
          <w:szCs w:val="21"/>
          <w:lang w:val="en-GB"/>
        </w:rPr>
        <w:t xml:space="preserve">; </w:t>
      </w:r>
      <w:r w:rsidRPr="00707A15">
        <w:rPr>
          <w:position w:val="-12"/>
          <w:sz w:val="21"/>
          <w:szCs w:val="21"/>
        </w:rPr>
        <w:object w:dxaOrig="1140" w:dyaOrig="320">
          <v:shape id="_x0000_i1063" type="#_x0000_t75" style="width:57pt;height:15.8pt" o:ole="">
            <v:imagedata r:id="rId84" o:title=""/>
          </v:shape>
          <o:OLEObject Type="Embed" ProgID="Equation.DSMT4" ShapeID="_x0000_i1063" DrawAspect="Content" ObjectID="_1711815875" r:id="rId85"/>
        </w:object>
      </w:r>
      <w:r w:rsidRPr="00707A15">
        <w:rPr>
          <w:rFonts w:cs="Times New Roman"/>
          <w:bCs/>
          <w:sz w:val="21"/>
          <w:szCs w:val="21"/>
          <w:lang w:val="en-GB"/>
        </w:rPr>
        <w:t xml:space="preserve"> (</w:t>
      </w:r>
      <w:r w:rsidR="00707A15">
        <w:rPr>
          <w:rFonts w:cs="Times New Roman"/>
          <w:bCs/>
          <w:sz w:val="21"/>
          <w:szCs w:val="21"/>
          <w:lang w:val="en-GB"/>
        </w:rPr>
        <w:t>A2</w:t>
      </w:r>
      <w:r w:rsidRPr="00707A15">
        <w:rPr>
          <w:rFonts w:cs="Times New Roman"/>
          <w:bCs/>
          <w:sz w:val="21"/>
          <w:szCs w:val="21"/>
          <w:lang w:val="en-GB"/>
        </w:rPr>
        <w:t>2)</w:t>
      </w:r>
    </w:p>
    <w:p w:rsidR="0003027F" w:rsidRPr="00707A15" w:rsidRDefault="0003027F" w:rsidP="0003027F">
      <w:pPr>
        <w:adjustRightInd w:val="0"/>
        <w:ind w:firstLine="420"/>
        <w:rPr>
          <w:sz w:val="21"/>
          <w:szCs w:val="21"/>
        </w:rPr>
      </w:pPr>
      <w:r w:rsidRPr="00707A15">
        <w:rPr>
          <w:rFonts w:hint="eastAsia"/>
          <w:sz w:val="21"/>
          <w:szCs w:val="21"/>
        </w:rPr>
        <w:t>因此，倾向在三维空间内的累积概率函数可表示为：</w:t>
      </w:r>
    </w:p>
    <w:p w:rsidR="0070785D" w:rsidRDefault="008F269C" w:rsidP="0070785D">
      <w:pPr>
        <w:adjustRightInd w:val="0"/>
        <w:ind w:firstLine="420"/>
        <w:jc w:val="center"/>
        <w:rPr>
          <w:rFonts w:cs="Times New Roman"/>
          <w:sz w:val="21"/>
          <w:szCs w:val="21"/>
          <w:lang w:val="en-GB"/>
        </w:rPr>
      </w:pPr>
      <w:r w:rsidRPr="00707A15">
        <w:rPr>
          <w:position w:val="-80"/>
          <w:sz w:val="21"/>
          <w:szCs w:val="21"/>
        </w:rPr>
        <w:object w:dxaOrig="5940" w:dyaOrig="1700">
          <v:shape id="_x0000_i1064" type="#_x0000_t75" style="width:298pt;height:84.9pt" o:ole="">
            <v:imagedata r:id="rId86" o:title=""/>
          </v:shape>
          <o:OLEObject Type="Embed" ProgID="Equation.DSMT4" ShapeID="_x0000_i1064" DrawAspect="Content" ObjectID="_1711815876" r:id="rId87"/>
        </w:object>
      </w:r>
      <w:r w:rsidR="0070785D">
        <w:rPr>
          <w:rFonts w:cs="Times New Roman"/>
          <w:sz w:val="21"/>
          <w:szCs w:val="21"/>
          <w:lang w:val="en-GB"/>
        </w:rPr>
        <w:t>,</w:t>
      </w:r>
    </w:p>
    <w:p w:rsidR="0003027F" w:rsidRPr="00707A15" w:rsidRDefault="0003027F" w:rsidP="0003027F">
      <w:pPr>
        <w:adjustRightInd w:val="0"/>
        <w:ind w:firstLine="420"/>
        <w:jc w:val="right"/>
        <w:rPr>
          <w:rFonts w:cs="Times New Roman"/>
          <w:bCs/>
          <w:sz w:val="21"/>
          <w:szCs w:val="21"/>
          <w:lang w:val="en-GB"/>
        </w:rPr>
      </w:pPr>
      <w:r w:rsidRPr="00707A15">
        <w:rPr>
          <w:position w:val="-10"/>
          <w:sz w:val="21"/>
          <w:szCs w:val="21"/>
        </w:rPr>
        <w:object w:dxaOrig="1080" w:dyaOrig="279">
          <v:shape id="_x0000_i1065" type="#_x0000_t75" style="width:53.25pt;height:14.15pt" o:ole="">
            <v:imagedata r:id="rId88" o:title=""/>
          </v:shape>
          <o:OLEObject Type="Embed" ProgID="Equation.DSMT4" ShapeID="_x0000_i1065" DrawAspect="Content" ObjectID="_1711815877" r:id="rId89"/>
        </w:object>
      </w:r>
      <w:r w:rsidRPr="00707A15">
        <w:rPr>
          <w:rFonts w:cs="Times New Roman"/>
          <w:bCs/>
          <w:sz w:val="21"/>
          <w:szCs w:val="21"/>
          <w:lang w:val="en-GB"/>
        </w:rPr>
        <w:t xml:space="preserve">   (</w:t>
      </w:r>
      <w:r w:rsidR="00707A15">
        <w:rPr>
          <w:rFonts w:cs="Times New Roman"/>
          <w:bCs/>
          <w:sz w:val="21"/>
          <w:szCs w:val="21"/>
          <w:lang w:val="en-GB"/>
        </w:rPr>
        <w:t>A2</w:t>
      </w:r>
      <w:r w:rsidRPr="00707A15">
        <w:rPr>
          <w:rFonts w:cs="Times New Roman"/>
          <w:bCs/>
          <w:sz w:val="21"/>
          <w:szCs w:val="21"/>
          <w:lang w:val="en-GB"/>
        </w:rPr>
        <w:t>3)</w:t>
      </w:r>
    </w:p>
    <w:p w:rsidR="0003027F" w:rsidRPr="00707A15" w:rsidRDefault="0003027F" w:rsidP="0003027F">
      <w:pPr>
        <w:adjustRightInd w:val="0"/>
        <w:ind w:firstLine="420"/>
        <w:rPr>
          <w:sz w:val="21"/>
          <w:szCs w:val="21"/>
        </w:rPr>
      </w:pPr>
      <w:r w:rsidRPr="00707A15">
        <w:rPr>
          <w:rFonts w:hint="eastAsia"/>
          <w:sz w:val="21"/>
          <w:szCs w:val="21"/>
        </w:rPr>
        <w:t>同理，倾角在三维空间内的累积概率函数可表示为：</w:t>
      </w:r>
    </w:p>
    <w:p w:rsidR="0070785D" w:rsidRDefault="008F269C" w:rsidP="0070785D">
      <w:pPr>
        <w:adjustRightInd w:val="0"/>
        <w:ind w:firstLine="420"/>
        <w:jc w:val="center"/>
        <w:rPr>
          <w:rFonts w:cs="Times New Roman"/>
          <w:sz w:val="21"/>
          <w:szCs w:val="21"/>
          <w:lang w:val="en-GB"/>
        </w:rPr>
      </w:pPr>
      <w:r w:rsidRPr="00707A15">
        <w:rPr>
          <w:position w:val="-84"/>
          <w:sz w:val="21"/>
          <w:szCs w:val="21"/>
        </w:rPr>
        <w:object w:dxaOrig="6020" w:dyaOrig="1780">
          <v:shape id="_x0000_i1066" type="#_x0000_t75" style="width:300.9pt;height:89.05pt" o:ole="">
            <v:imagedata r:id="rId90" o:title=""/>
          </v:shape>
          <o:OLEObject Type="Embed" ProgID="Equation.DSMT4" ShapeID="_x0000_i1066" DrawAspect="Content" ObjectID="_1711815878" r:id="rId91"/>
        </w:object>
      </w:r>
      <w:r w:rsidR="0003027F" w:rsidRPr="00707A15">
        <w:rPr>
          <w:rFonts w:cs="Times New Roman"/>
          <w:sz w:val="21"/>
          <w:szCs w:val="21"/>
          <w:lang w:val="en-GB"/>
        </w:rPr>
        <w:t>,</w:t>
      </w:r>
    </w:p>
    <w:p w:rsidR="0003027F" w:rsidRPr="00707A15" w:rsidRDefault="0003027F" w:rsidP="0003027F">
      <w:pPr>
        <w:adjustRightInd w:val="0"/>
        <w:ind w:firstLine="420"/>
        <w:jc w:val="right"/>
        <w:rPr>
          <w:rFonts w:cs="Times New Roman"/>
          <w:bCs/>
          <w:sz w:val="21"/>
          <w:szCs w:val="21"/>
          <w:lang w:val="en-GB"/>
        </w:rPr>
      </w:pPr>
      <w:r w:rsidRPr="00707A15">
        <w:rPr>
          <w:position w:val="-8"/>
          <w:sz w:val="21"/>
          <w:szCs w:val="21"/>
        </w:rPr>
        <w:object w:dxaOrig="1080" w:dyaOrig="279">
          <v:shape id="_x0000_i1067" type="#_x0000_t75" style="width:53.25pt;height:14.15pt" o:ole="">
            <v:imagedata r:id="rId92" o:title=""/>
          </v:shape>
          <o:OLEObject Type="Embed" ProgID="Equation.DSMT4" ShapeID="_x0000_i1067" DrawAspect="Content" ObjectID="_1711815879" r:id="rId93"/>
        </w:object>
      </w:r>
      <w:r w:rsidRPr="00707A15">
        <w:rPr>
          <w:rFonts w:cs="Times New Roman"/>
          <w:bCs/>
          <w:sz w:val="21"/>
          <w:szCs w:val="21"/>
          <w:lang w:val="en-GB"/>
        </w:rPr>
        <w:t>(</w:t>
      </w:r>
      <w:r w:rsidR="00707A15">
        <w:rPr>
          <w:rFonts w:cs="Times New Roman"/>
          <w:bCs/>
          <w:sz w:val="21"/>
          <w:szCs w:val="21"/>
          <w:lang w:val="en-GB"/>
        </w:rPr>
        <w:t>A2</w:t>
      </w:r>
      <w:r w:rsidRPr="00707A15">
        <w:rPr>
          <w:rFonts w:cs="Times New Roman"/>
          <w:bCs/>
          <w:sz w:val="21"/>
          <w:szCs w:val="21"/>
          <w:lang w:val="en-GB"/>
        </w:rPr>
        <w:t>4)</w:t>
      </w:r>
    </w:p>
    <w:p w:rsidR="00B52147" w:rsidRPr="002C31B1" w:rsidRDefault="00B52147" w:rsidP="000A3B98">
      <w:pPr>
        <w:pStyle w:val="EndNoteCategoryHeading"/>
        <w:spacing w:beforeLines="50" w:afterLines="50" w:line="320" w:lineRule="exact"/>
        <w:rPr>
          <w:bCs/>
        </w:rPr>
      </w:pPr>
      <w:bookmarkStart w:id="5" w:name="_Ref481481221"/>
      <w:r w:rsidRPr="002C31B1">
        <w:rPr>
          <w:bCs/>
        </w:rPr>
        <w:t>References</w:t>
      </w:r>
    </w:p>
    <w:p w:rsidR="009723A5" w:rsidRPr="009723A5" w:rsidRDefault="009723A5" w:rsidP="00B52147">
      <w:pPr>
        <w:pStyle w:val="a6"/>
        <w:adjustRightInd w:val="0"/>
        <w:ind w:left="300" w:hangingChars="200" w:hanging="300"/>
        <w:rPr>
          <w:color w:val="000000"/>
          <w:sz w:val="15"/>
          <w:szCs w:val="15"/>
        </w:rPr>
      </w:pPr>
      <w:r w:rsidRPr="009723A5">
        <w:rPr>
          <w:rFonts w:hint="eastAsia"/>
          <w:color w:val="000000"/>
          <w:sz w:val="15"/>
          <w:szCs w:val="15"/>
        </w:rPr>
        <w:t>Fouch</w:t>
      </w:r>
      <w:r w:rsidRPr="009723A5">
        <w:rPr>
          <w:rFonts w:hint="eastAsia"/>
          <w:color w:val="000000"/>
          <w:sz w:val="15"/>
          <w:szCs w:val="15"/>
        </w:rPr>
        <w:t>é</w:t>
      </w:r>
      <w:r w:rsidR="00B52147">
        <w:rPr>
          <w:rFonts w:hint="eastAsia"/>
          <w:color w:val="000000"/>
          <w:sz w:val="15"/>
          <w:szCs w:val="15"/>
        </w:rPr>
        <w:t xml:space="preserve">, </w:t>
      </w:r>
      <w:r w:rsidRPr="009723A5">
        <w:rPr>
          <w:rFonts w:hint="eastAsia"/>
          <w:color w:val="000000"/>
          <w:sz w:val="15"/>
          <w:szCs w:val="15"/>
        </w:rPr>
        <w:t>O</w:t>
      </w:r>
      <w:r w:rsidR="00B52147">
        <w:rPr>
          <w:rFonts w:hint="eastAsia"/>
          <w:color w:val="000000"/>
          <w:sz w:val="15"/>
          <w:szCs w:val="15"/>
        </w:rPr>
        <w:t>.,Diebolt,</w:t>
      </w:r>
      <w:r w:rsidRPr="009723A5">
        <w:rPr>
          <w:rFonts w:hint="eastAsia"/>
          <w:color w:val="000000"/>
          <w:sz w:val="15"/>
          <w:szCs w:val="15"/>
        </w:rPr>
        <w:t>J.</w:t>
      </w:r>
      <w:r w:rsidR="00B52147">
        <w:rPr>
          <w:color w:val="000000"/>
          <w:sz w:val="15"/>
          <w:szCs w:val="15"/>
        </w:rPr>
        <w:t xml:space="preserve">,2004. </w:t>
      </w:r>
      <w:r w:rsidRPr="009723A5">
        <w:rPr>
          <w:rFonts w:hint="eastAsia"/>
          <w:color w:val="000000"/>
          <w:sz w:val="15"/>
          <w:szCs w:val="15"/>
        </w:rPr>
        <w:t>Describing the geometry of 3D fracture systems by correc</w:t>
      </w:r>
      <w:r w:rsidR="00B52147">
        <w:rPr>
          <w:rFonts w:hint="eastAsia"/>
          <w:color w:val="000000"/>
          <w:sz w:val="15"/>
          <w:szCs w:val="15"/>
        </w:rPr>
        <w:t>ting for linear sampling bias</w:t>
      </w:r>
      <w:r w:rsidRPr="009723A5">
        <w:rPr>
          <w:rFonts w:hint="eastAsia"/>
          <w:color w:val="000000"/>
          <w:sz w:val="15"/>
          <w:szCs w:val="15"/>
        </w:rPr>
        <w:t xml:space="preserve">. </w:t>
      </w:r>
      <w:r w:rsidRPr="00B52147">
        <w:rPr>
          <w:rFonts w:hint="eastAsia"/>
          <w:i/>
          <w:color w:val="000000"/>
          <w:sz w:val="15"/>
          <w:szCs w:val="15"/>
        </w:rPr>
        <w:t>Mathematical Geology</w:t>
      </w:r>
      <w:r w:rsidR="00B52147">
        <w:rPr>
          <w:rFonts w:hint="eastAsia"/>
          <w:color w:val="000000"/>
          <w:sz w:val="15"/>
          <w:szCs w:val="15"/>
        </w:rPr>
        <w:t xml:space="preserve">, </w:t>
      </w:r>
      <w:r w:rsidRPr="009723A5">
        <w:rPr>
          <w:rFonts w:hint="eastAsia"/>
          <w:color w:val="000000"/>
          <w:sz w:val="15"/>
          <w:szCs w:val="15"/>
        </w:rPr>
        <w:t>36 (1)</w:t>
      </w:r>
      <w:r w:rsidRPr="009723A5">
        <w:rPr>
          <w:rFonts w:hint="eastAsia"/>
          <w:color w:val="000000"/>
          <w:sz w:val="15"/>
          <w:szCs w:val="15"/>
        </w:rPr>
        <w:t>：</w:t>
      </w:r>
      <w:r w:rsidRPr="009723A5">
        <w:rPr>
          <w:rFonts w:hint="eastAsia"/>
          <w:color w:val="000000"/>
          <w:sz w:val="15"/>
          <w:szCs w:val="15"/>
        </w:rPr>
        <w:t>33-63.</w:t>
      </w:r>
      <w:bookmarkStart w:id="6" w:name="_GoBack"/>
      <w:bookmarkEnd w:id="5"/>
      <w:bookmarkEnd w:id="6"/>
    </w:p>
    <w:p w:rsidR="009723A5" w:rsidRPr="009723A5" w:rsidRDefault="00B52147" w:rsidP="00B52147">
      <w:pPr>
        <w:pStyle w:val="a6"/>
        <w:adjustRightInd w:val="0"/>
        <w:ind w:left="300" w:hangingChars="200" w:hanging="300"/>
        <w:rPr>
          <w:color w:val="000000"/>
          <w:sz w:val="15"/>
          <w:szCs w:val="15"/>
        </w:rPr>
      </w:pPr>
      <w:r>
        <w:rPr>
          <w:rFonts w:hint="eastAsia"/>
          <w:color w:val="000000"/>
          <w:sz w:val="15"/>
          <w:szCs w:val="15"/>
        </w:rPr>
        <w:t>Tang,</w:t>
      </w:r>
      <w:r w:rsidR="009723A5" w:rsidRPr="00891078">
        <w:rPr>
          <w:rFonts w:hint="eastAsia"/>
          <w:color w:val="000000"/>
          <w:sz w:val="15"/>
          <w:szCs w:val="15"/>
        </w:rPr>
        <w:t>H</w:t>
      </w:r>
      <w:r>
        <w:rPr>
          <w:color w:val="000000"/>
          <w:sz w:val="15"/>
          <w:szCs w:val="15"/>
        </w:rPr>
        <w:t>.M.</w:t>
      </w:r>
      <w:r w:rsidR="009723A5" w:rsidRPr="00891078">
        <w:rPr>
          <w:rFonts w:hint="eastAsia"/>
          <w:color w:val="000000"/>
          <w:sz w:val="15"/>
          <w:szCs w:val="15"/>
        </w:rPr>
        <w:t>，</w:t>
      </w:r>
      <w:r w:rsidR="009723A5" w:rsidRPr="00891078">
        <w:rPr>
          <w:rFonts w:hint="eastAsia"/>
          <w:color w:val="000000"/>
          <w:sz w:val="15"/>
          <w:szCs w:val="15"/>
        </w:rPr>
        <w:t>Huang</w:t>
      </w:r>
      <w:r>
        <w:rPr>
          <w:color w:val="000000"/>
          <w:sz w:val="15"/>
          <w:szCs w:val="15"/>
        </w:rPr>
        <w:t>,</w:t>
      </w:r>
      <w:r w:rsidR="009723A5" w:rsidRPr="00891078">
        <w:rPr>
          <w:rFonts w:hint="eastAsia"/>
          <w:color w:val="000000"/>
          <w:sz w:val="15"/>
          <w:szCs w:val="15"/>
        </w:rPr>
        <w:t>L</w:t>
      </w:r>
      <w:r>
        <w:rPr>
          <w:color w:val="000000"/>
          <w:sz w:val="15"/>
          <w:szCs w:val="15"/>
        </w:rPr>
        <w:t>.</w:t>
      </w:r>
      <w:r w:rsidR="009723A5" w:rsidRPr="00891078">
        <w:rPr>
          <w:rFonts w:hint="eastAsia"/>
          <w:color w:val="000000"/>
          <w:sz w:val="15"/>
          <w:szCs w:val="15"/>
        </w:rPr>
        <w:t>，</w:t>
      </w:r>
      <w:r w:rsidR="009723A5" w:rsidRPr="00891078">
        <w:rPr>
          <w:rFonts w:hint="eastAsia"/>
          <w:color w:val="000000"/>
          <w:sz w:val="15"/>
          <w:szCs w:val="15"/>
        </w:rPr>
        <w:t>Bobet</w:t>
      </w:r>
      <w:r>
        <w:rPr>
          <w:color w:val="000000"/>
          <w:sz w:val="15"/>
          <w:szCs w:val="15"/>
        </w:rPr>
        <w:t>,</w:t>
      </w:r>
      <w:r w:rsidR="009723A5" w:rsidRPr="00891078">
        <w:rPr>
          <w:rFonts w:hint="eastAsia"/>
          <w:color w:val="000000"/>
          <w:sz w:val="15"/>
          <w:szCs w:val="15"/>
        </w:rPr>
        <w:t>A</w:t>
      </w:r>
      <w:r>
        <w:rPr>
          <w:rFonts w:hint="eastAsia"/>
          <w:color w:val="000000"/>
          <w:sz w:val="15"/>
          <w:szCs w:val="15"/>
        </w:rPr>
        <w:t>.,</w:t>
      </w:r>
      <w:r w:rsidR="009723A5" w:rsidRPr="00891078">
        <w:rPr>
          <w:rFonts w:hint="eastAsia"/>
          <w:color w:val="000000"/>
          <w:sz w:val="15"/>
          <w:szCs w:val="15"/>
        </w:rPr>
        <w:t>et al.</w:t>
      </w:r>
      <w:r>
        <w:rPr>
          <w:color w:val="000000"/>
          <w:sz w:val="15"/>
          <w:szCs w:val="15"/>
        </w:rPr>
        <w:t xml:space="preserve">,2016. </w:t>
      </w:r>
      <w:r w:rsidR="009723A5" w:rsidRPr="00891078">
        <w:rPr>
          <w:rFonts w:hint="eastAsia"/>
          <w:color w:val="000000"/>
          <w:sz w:val="15"/>
          <w:szCs w:val="15"/>
        </w:rPr>
        <w:t>Identification and Mitigation of Error in the Terzaghi Bias Correction for Inhomogen</w:t>
      </w:r>
      <w:r>
        <w:rPr>
          <w:rFonts w:hint="eastAsia"/>
          <w:color w:val="000000"/>
          <w:sz w:val="15"/>
          <w:szCs w:val="15"/>
        </w:rPr>
        <w:t>eous Material Discontinuities</w:t>
      </w:r>
      <w:r w:rsidR="009723A5" w:rsidRPr="00891078">
        <w:rPr>
          <w:rFonts w:hint="eastAsia"/>
          <w:color w:val="000000"/>
          <w:sz w:val="15"/>
          <w:szCs w:val="15"/>
        </w:rPr>
        <w:t xml:space="preserve">. </w:t>
      </w:r>
      <w:r w:rsidR="009723A5" w:rsidRPr="00B52147">
        <w:rPr>
          <w:rFonts w:hint="eastAsia"/>
          <w:i/>
          <w:color w:val="000000"/>
          <w:sz w:val="15"/>
          <w:szCs w:val="15"/>
        </w:rPr>
        <w:t>Strength of Materials</w:t>
      </w:r>
      <w:r w:rsidR="009723A5" w:rsidRPr="00891078">
        <w:rPr>
          <w:rFonts w:hint="eastAsia"/>
          <w:color w:val="000000"/>
          <w:sz w:val="15"/>
          <w:szCs w:val="15"/>
        </w:rPr>
        <w:t>，</w:t>
      </w:r>
      <w:r w:rsidR="009723A5" w:rsidRPr="00891078">
        <w:rPr>
          <w:rFonts w:hint="eastAsia"/>
          <w:color w:val="000000"/>
          <w:sz w:val="15"/>
          <w:szCs w:val="15"/>
        </w:rPr>
        <w:t>48 (6)</w:t>
      </w:r>
      <w:r w:rsidR="009723A5" w:rsidRPr="00891078">
        <w:rPr>
          <w:rFonts w:hint="eastAsia"/>
          <w:color w:val="000000"/>
          <w:sz w:val="15"/>
          <w:szCs w:val="15"/>
        </w:rPr>
        <w:t>：</w:t>
      </w:r>
      <w:r w:rsidR="009723A5" w:rsidRPr="00891078">
        <w:rPr>
          <w:rFonts w:hint="eastAsia"/>
          <w:color w:val="000000"/>
          <w:sz w:val="15"/>
          <w:szCs w:val="15"/>
        </w:rPr>
        <w:t>825-833.</w:t>
      </w:r>
    </w:p>
    <w:sectPr w:rsidR="009723A5" w:rsidRPr="009723A5" w:rsidSect="00FA1FF2">
      <w:headerReference w:type="even" r:id="rId94"/>
      <w:headerReference w:type="default" r:id="rId95"/>
      <w:footerReference w:type="even" r:id="rId96"/>
      <w:footerReference w:type="default" r:id="rId97"/>
      <w:headerReference w:type="first" r:id="rId98"/>
      <w:footerReference w:type="first" r:id="rId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FE1" w:rsidRDefault="00DD0FE1" w:rsidP="0003027F">
      <w:pPr>
        <w:ind w:firstLine="400"/>
      </w:pPr>
      <w:r>
        <w:separator/>
      </w:r>
    </w:p>
  </w:endnote>
  <w:endnote w:type="continuationSeparator" w:id="1">
    <w:p w:rsidR="00DD0FE1" w:rsidRDefault="00DD0FE1" w:rsidP="0003027F">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8F" w:rsidRDefault="00116D8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8F" w:rsidRDefault="00116D8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8F" w:rsidRDefault="00116D8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FE1" w:rsidRDefault="00DD0FE1" w:rsidP="0003027F">
      <w:pPr>
        <w:ind w:firstLine="400"/>
      </w:pPr>
      <w:r>
        <w:separator/>
      </w:r>
    </w:p>
  </w:footnote>
  <w:footnote w:type="continuationSeparator" w:id="1">
    <w:p w:rsidR="00DD0FE1" w:rsidRDefault="00DD0FE1" w:rsidP="0003027F">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8F" w:rsidRDefault="00116D8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8F" w:rsidRDefault="00116D8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8F" w:rsidRDefault="00116D8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B4D"/>
    <w:multiLevelType w:val="hybridMultilevel"/>
    <w:tmpl w:val="567E911A"/>
    <w:lvl w:ilvl="0" w:tplc="96247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A54D84"/>
    <w:multiLevelType w:val="hybridMultilevel"/>
    <w:tmpl w:val="CDFA9656"/>
    <w:lvl w:ilvl="0" w:tplc="492A5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2C5863"/>
    <w:multiLevelType w:val="hybridMultilevel"/>
    <w:tmpl w:val="16948774"/>
    <w:lvl w:ilvl="0" w:tplc="72F0E9A4">
      <w:start w:val="3"/>
      <w:numFmt w:val="bullet"/>
      <w:lvlText w:val=""/>
      <w:lvlJc w:val="left"/>
      <w:pPr>
        <w:ind w:left="1160" w:hanging="360"/>
      </w:pPr>
      <w:rPr>
        <w:rFonts w:ascii="Wingdings" w:eastAsia="宋体" w:hAnsi="Wingdings" w:cstheme="minorBid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nsid w:val="40B351EC"/>
    <w:multiLevelType w:val="hybridMultilevel"/>
    <w:tmpl w:val="2E76E068"/>
    <w:lvl w:ilvl="0" w:tplc="72F0E9A4">
      <w:start w:val="3"/>
      <w:numFmt w:val="bullet"/>
      <w:lvlText w:val=""/>
      <w:lvlJc w:val="left"/>
      <w:pPr>
        <w:ind w:left="760" w:hanging="360"/>
      </w:pPr>
      <w:rPr>
        <w:rFonts w:ascii="Wingdings" w:eastAsia="宋体" w:hAnsi="Wingdings" w:cstheme="minorBid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nsid w:val="46876EAE"/>
    <w:multiLevelType w:val="multilevel"/>
    <w:tmpl w:val="36BAD426"/>
    <w:lvl w:ilvl="0">
      <w:start w:val="1"/>
      <w:numFmt w:val="decimal"/>
      <w:lvlText w:val="%1."/>
      <w:lvlJc w:val="left"/>
      <w:pPr>
        <w:ind w:left="360" w:hanging="360"/>
      </w:pPr>
      <w:rPr>
        <w:rFonts w:hint="default"/>
      </w:rPr>
    </w:lvl>
    <w:lvl w:ilvl="1">
      <w:start w:val="2"/>
      <w:numFmt w:val="decimal"/>
      <w:isLgl/>
      <w:lvlText w:val="%1.%2"/>
      <w:lvlJc w:val="left"/>
      <w:pPr>
        <w:ind w:left="90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
    <w:nsid w:val="46C53654"/>
    <w:multiLevelType w:val="hybridMultilevel"/>
    <w:tmpl w:val="FC0CE228"/>
    <w:lvl w:ilvl="0" w:tplc="72F0E9A4">
      <w:start w:val="3"/>
      <w:numFmt w:val="bullet"/>
      <w:lvlText w:val=""/>
      <w:lvlJc w:val="left"/>
      <w:pPr>
        <w:ind w:left="360" w:hanging="360"/>
      </w:pPr>
      <w:rPr>
        <w:rFonts w:ascii="Wingdings" w:eastAsia="宋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9063CF8"/>
    <w:multiLevelType w:val="hybridMultilevel"/>
    <w:tmpl w:val="DFAA2A96"/>
    <w:lvl w:ilvl="0" w:tplc="6096E0C0">
      <w:start w:val="1"/>
      <w:numFmt w:val="bullet"/>
      <w:suff w:val="space"/>
      <w:lvlText w:val=""/>
      <w:lvlJc w:val="left"/>
      <w:pPr>
        <w:ind w:left="0" w:firstLine="40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nsid w:val="4CFE7C05"/>
    <w:multiLevelType w:val="hybridMultilevel"/>
    <w:tmpl w:val="9C40D00C"/>
    <w:lvl w:ilvl="0" w:tplc="F894CDFE">
      <w:start w:val="1"/>
      <w:numFmt w:val="decimal"/>
      <w:lvlText w:val="[%1]"/>
      <w:lvlJc w:val="left"/>
      <w:pPr>
        <w:ind w:left="420" w:hanging="420"/>
      </w:pPr>
      <w:rPr>
        <w:rFonts w:hint="eastAsia"/>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337AAD"/>
    <w:multiLevelType w:val="hybridMultilevel"/>
    <w:tmpl w:val="B914AD80"/>
    <w:lvl w:ilvl="0" w:tplc="B0589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2D5669"/>
    <w:multiLevelType w:val="hybridMultilevel"/>
    <w:tmpl w:val="A58ECB08"/>
    <w:lvl w:ilvl="0" w:tplc="A4BAE6F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8"/>
  </w:num>
  <w:num w:numId="3">
    <w:abstractNumId w:val="0"/>
  </w:num>
  <w:num w:numId="4">
    <w:abstractNumId w:val="4"/>
  </w:num>
  <w:num w:numId="5">
    <w:abstractNumId w:val="5"/>
  </w:num>
  <w:num w:numId="6">
    <w:abstractNumId w:val="3"/>
  </w:num>
  <w:num w:numId="7">
    <w:abstractNumId w:val="2"/>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710"/>
    <w:rsid w:val="0003027F"/>
    <w:rsid w:val="00031249"/>
    <w:rsid w:val="00093442"/>
    <w:rsid w:val="000A3B98"/>
    <w:rsid w:val="00116D8F"/>
    <w:rsid w:val="0016077D"/>
    <w:rsid w:val="001933EB"/>
    <w:rsid w:val="00235DB6"/>
    <w:rsid w:val="00295B49"/>
    <w:rsid w:val="002B1527"/>
    <w:rsid w:val="003319F4"/>
    <w:rsid w:val="00375E6B"/>
    <w:rsid w:val="004344B0"/>
    <w:rsid w:val="00472F01"/>
    <w:rsid w:val="00495D3E"/>
    <w:rsid w:val="004A7710"/>
    <w:rsid w:val="00522CB0"/>
    <w:rsid w:val="005255CF"/>
    <w:rsid w:val="006439B9"/>
    <w:rsid w:val="00705AE7"/>
    <w:rsid w:val="0070785D"/>
    <w:rsid w:val="00707A15"/>
    <w:rsid w:val="00766468"/>
    <w:rsid w:val="00856DAC"/>
    <w:rsid w:val="00860F8A"/>
    <w:rsid w:val="008726CD"/>
    <w:rsid w:val="00891078"/>
    <w:rsid w:val="008A424A"/>
    <w:rsid w:val="008F269C"/>
    <w:rsid w:val="0092045E"/>
    <w:rsid w:val="009723A5"/>
    <w:rsid w:val="00A06733"/>
    <w:rsid w:val="00A14738"/>
    <w:rsid w:val="00A7421B"/>
    <w:rsid w:val="00AA23A7"/>
    <w:rsid w:val="00AE6B10"/>
    <w:rsid w:val="00B37871"/>
    <w:rsid w:val="00B464FE"/>
    <w:rsid w:val="00B52147"/>
    <w:rsid w:val="00BC1551"/>
    <w:rsid w:val="00BE798E"/>
    <w:rsid w:val="00C14424"/>
    <w:rsid w:val="00D4471B"/>
    <w:rsid w:val="00DD0FE1"/>
    <w:rsid w:val="00E05427"/>
    <w:rsid w:val="00E31890"/>
    <w:rsid w:val="00EE0BBA"/>
    <w:rsid w:val="00EE7FEA"/>
    <w:rsid w:val="00F15A08"/>
    <w:rsid w:val="00F45957"/>
    <w:rsid w:val="00F77560"/>
    <w:rsid w:val="00F934F7"/>
    <w:rsid w:val="00FA1FF2"/>
    <w:rsid w:val="00FF0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7F"/>
    <w:pPr>
      <w:widowControl w:val="0"/>
      <w:snapToGrid w:val="0"/>
      <w:ind w:firstLineChars="200" w:firstLine="200"/>
      <w:jc w:val="both"/>
    </w:pPr>
    <w:rPr>
      <w:rFonts w:ascii="Times New Roman" w:eastAsia="宋体" w:hAnsi="Times New Roman"/>
      <w:sz w:val="20"/>
    </w:rPr>
  </w:style>
  <w:style w:type="paragraph" w:styleId="1">
    <w:name w:val="heading 1"/>
    <w:basedOn w:val="a"/>
    <w:next w:val="a"/>
    <w:link w:val="1Char"/>
    <w:uiPriority w:val="9"/>
    <w:qFormat/>
    <w:rsid w:val="0003027F"/>
    <w:pPr>
      <w:keepNext/>
      <w:keepLines/>
      <w:adjustRightInd w:val="0"/>
      <w:spacing w:before="100" w:after="100"/>
      <w:ind w:firstLineChars="0" w:firstLine="0"/>
      <w:outlineLvl w:val="0"/>
    </w:pPr>
    <w:rPr>
      <w:b/>
      <w:bCs/>
      <w:kern w:val="44"/>
      <w:sz w:val="24"/>
      <w:szCs w:val="44"/>
    </w:rPr>
  </w:style>
  <w:style w:type="paragraph" w:styleId="2">
    <w:name w:val="heading 2"/>
    <w:basedOn w:val="a"/>
    <w:next w:val="a"/>
    <w:link w:val="2Char"/>
    <w:uiPriority w:val="9"/>
    <w:unhideWhenUsed/>
    <w:qFormat/>
    <w:rsid w:val="0003027F"/>
    <w:pPr>
      <w:keepNext/>
      <w:keepLines/>
      <w:adjustRightInd w:val="0"/>
      <w:spacing w:before="100" w:after="100"/>
      <w:ind w:firstLineChars="0" w:firstLine="0"/>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2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3027F"/>
    <w:rPr>
      <w:sz w:val="18"/>
      <w:szCs w:val="18"/>
    </w:rPr>
  </w:style>
  <w:style w:type="paragraph" w:styleId="a4">
    <w:name w:val="footer"/>
    <w:basedOn w:val="a"/>
    <w:link w:val="Char0"/>
    <w:uiPriority w:val="99"/>
    <w:unhideWhenUsed/>
    <w:rsid w:val="0003027F"/>
    <w:pPr>
      <w:tabs>
        <w:tab w:val="center" w:pos="4153"/>
        <w:tab w:val="right" w:pos="8306"/>
      </w:tabs>
      <w:jc w:val="left"/>
    </w:pPr>
    <w:rPr>
      <w:sz w:val="18"/>
      <w:szCs w:val="18"/>
    </w:rPr>
  </w:style>
  <w:style w:type="character" w:customStyle="1" w:styleId="Char0">
    <w:name w:val="页脚 Char"/>
    <w:basedOn w:val="a0"/>
    <w:link w:val="a4"/>
    <w:uiPriority w:val="99"/>
    <w:rsid w:val="0003027F"/>
    <w:rPr>
      <w:sz w:val="18"/>
      <w:szCs w:val="18"/>
    </w:rPr>
  </w:style>
  <w:style w:type="character" w:customStyle="1" w:styleId="1Char">
    <w:name w:val="标题 1 Char"/>
    <w:basedOn w:val="a0"/>
    <w:link w:val="1"/>
    <w:uiPriority w:val="9"/>
    <w:rsid w:val="0003027F"/>
    <w:rPr>
      <w:rFonts w:ascii="Times New Roman" w:eastAsia="宋体" w:hAnsi="Times New Roman"/>
      <w:b/>
      <w:bCs/>
      <w:kern w:val="44"/>
      <w:sz w:val="24"/>
      <w:szCs w:val="44"/>
    </w:rPr>
  </w:style>
  <w:style w:type="character" w:customStyle="1" w:styleId="2Char">
    <w:name w:val="标题 2 Char"/>
    <w:basedOn w:val="a0"/>
    <w:link w:val="2"/>
    <w:uiPriority w:val="9"/>
    <w:rsid w:val="0003027F"/>
    <w:rPr>
      <w:rFonts w:ascii="Times New Roman" w:eastAsia="宋体" w:hAnsi="Times New Roman" w:cstheme="majorBidi"/>
      <w:b/>
      <w:bCs/>
      <w:sz w:val="20"/>
      <w:szCs w:val="32"/>
    </w:rPr>
  </w:style>
  <w:style w:type="character" w:styleId="a5">
    <w:name w:val="Placeholder Text"/>
    <w:basedOn w:val="a0"/>
    <w:uiPriority w:val="99"/>
    <w:semiHidden/>
    <w:rsid w:val="0003027F"/>
    <w:rPr>
      <w:color w:val="808080"/>
    </w:rPr>
  </w:style>
  <w:style w:type="paragraph" w:styleId="a6">
    <w:name w:val="List Paragraph"/>
    <w:basedOn w:val="a"/>
    <w:uiPriority w:val="34"/>
    <w:qFormat/>
    <w:rsid w:val="0003027F"/>
    <w:pPr>
      <w:ind w:firstLine="420"/>
    </w:pPr>
  </w:style>
  <w:style w:type="paragraph" w:customStyle="1" w:styleId="figlegend">
    <w:name w:val="figlegend"/>
    <w:basedOn w:val="a"/>
    <w:next w:val="a"/>
    <w:rsid w:val="0003027F"/>
    <w:pPr>
      <w:spacing w:before="120"/>
    </w:pPr>
    <w:rPr>
      <w:rFonts w:ascii="Arial" w:eastAsia="Arial" w:hAnsi="Arial" w:cs="Arial"/>
      <w:szCs w:val="21"/>
    </w:rPr>
  </w:style>
  <w:style w:type="paragraph" w:customStyle="1" w:styleId="heading1">
    <w:name w:val="heading1"/>
    <w:basedOn w:val="a"/>
    <w:next w:val="a"/>
    <w:rsid w:val="0003027F"/>
    <w:pPr>
      <w:keepNext/>
      <w:spacing w:before="240" w:after="180"/>
    </w:pPr>
    <w:rPr>
      <w:rFonts w:ascii="Arial" w:eastAsia="Arial" w:hAnsi="Arial" w:cs="Arial"/>
      <w:b/>
      <w:sz w:val="32"/>
      <w:szCs w:val="21"/>
    </w:rPr>
  </w:style>
  <w:style w:type="paragraph" w:customStyle="1" w:styleId="reference">
    <w:name w:val="reference"/>
    <w:basedOn w:val="a"/>
    <w:rsid w:val="0003027F"/>
    <w:rPr>
      <w:rFonts w:ascii="Arial" w:eastAsia="Arial" w:hAnsi="Arial" w:cs="Arial"/>
      <w:szCs w:val="21"/>
    </w:rPr>
  </w:style>
  <w:style w:type="character" w:styleId="a7">
    <w:name w:val="Hyperlink"/>
    <w:basedOn w:val="a0"/>
    <w:uiPriority w:val="99"/>
    <w:unhideWhenUsed/>
    <w:rsid w:val="0003027F"/>
    <w:rPr>
      <w:color w:val="0563C1" w:themeColor="hyperlink"/>
      <w:u w:val="single"/>
    </w:rPr>
  </w:style>
  <w:style w:type="character" w:customStyle="1" w:styleId="10">
    <w:name w:val="@他1"/>
    <w:basedOn w:val="a0"/>
    <w:uiPriority w:val="99"/>
    <w:semiHidden/>
    <w:unhideWhenUsed/>
    <w:rsid w:val="0003027F"/>
    <w:rPr>
      <w:color w:val="2B579A"/>
      <w:shd w:val="clear" w:color="auto" w:fill="E6E6E6"/>
    </w:rPr>
  </w:style>
  <w:style w:type="paragraph" w:customStyle="1" w:styleId="Text">
    <w:name w:val="Text"/>
    <w:basedOn w:val="a"/>
    <w:link w:val="TextChar"/>
    <w:rsid w:val="0003027F"/>
    <w:pPr>
      <w:widowControl/>
      <w:snapToGrid/>
      <w:spacing w:before="120"/>
      <w:ind w:firstLineChars="0" w:firstLine="720"/>
      <w:jc w:val="left"/>
    </w:pPr>
    <w:rPr>
      <w:rFonts w:eastAsia="Times New Roman" w:cs="Times New Roman"/>
      <w:kern w:val="0"/>
      <w:sz w:val="24"/>
      <w:szCs w:val="24"/>
      <w:lang w:eastAsia="en-US"/>
    </w:rPr>
  </w:style>
  <w:style w:type="character" w:customStyle="1" w:styleId="TextChar">
    <w:name w:val="Text Char"/>
    <w:basedOn w:val="a0"/>
    <w:link w:val="Text"/>
    <w:rsid w:val="0003027F"/>
    <w:rPr>
      <w:rFonts w:ascii="Times New Roman" w:eastAsia="Times New Roman" w:hAnsi="Times New Roman" w:cs="Times New Roman"/>
      <w:kern w:val="0"/>
      <w:sz w:val="24"/>
      <w:szCs w:val="24"/>
      <w:lang w:eastAsia="en-US"/>
    </w:rPr>
  </w:style>
  <w:style w:type="paragraph" w:customStyle="1" w:styleId="tablelegend">
    <w:name w:val="tablelegend"/>
    <w:basedOn w:val="a"/>
    <w:next w:val="a"/>
    <w:rsid w:val="0003027F"/>
    <w:pPr>
      <w:snapToGrid/>
      <w:spacing w:before="120"/>
      <w:ind w:firstLineChars="0" w:firstLine="0"/>
    </w:pPr>
    <w:rPr>
      <w:rFonts w:ascii="Arial" w:eastAsia="Arial" w:hAnsi="Arial" w:cs="Arial"/>
      <w:szCs w:val="21"/>
      <w:lang w:val="en-GB"/>
    </w:rPr>
  </w:style>
  <w:style w:type="character" w:styleId="a8">
    <w:name w:val="annotation reference"/>
    <w:basedOn w:val="a0"/>
    <w:uiPriority w:val="99"/>
    <w:semiHidden/>
    <w:unhideWhenUsed/>
    <w:rsid w:val="0003027F"/>
    <w:rPr>
      <w:sz w:val="21"/>
      <w:szCs w:val="21"/>
    </w:rPr>
  </w:style>
  <w:style w:type="paragraph" w:styleId="a9">
    <w:name w:val="annotation text"/>
    <w:basedOn w:val="a"/>
    <w:link w:val="Char1"/>
    <w:uiPriority w:val="99"/>
    <w:semiHidden/>
    <w:unhideWhenUsed/>
    <w:rsid w:val="0003027F"/>
    <w:pPr>
      <w:jc w:val="left"/>
    </w:pPr>
  </w:style>
  <w:style w:type="character" w:customStyle="1" w:styleId="Char1">
    <w:name w:val="批注文字 Char"/>
    <w:basedOn w:val="a0"/>
    <w:link w:val="a9"/>
    <w:uiPriority w:val="99"/>
    <w:semiHidden/>
    <w:rsid w:val="0003027F"/>
    <w:rPr>
      <w:rFonts w:ascii="Times New Roman" w:eastAsia="宋体" w:hAnsi="Times New Roman"/>
      <w:sz w:val="20"/>
    </w:rPr>
  </w:style>
  <w:style w:type="paragraph" w:styleId="aa">
    <w:name w:val="annotation subject"/>
    <w:basedOn w:val="a9"/>
    <w:next w:val="a9"/>
    <w:link w:val="Char2"/>
    <w:uiPriority w:val="99"/>
    <w:semiHidden/>
    <w:unhideWhenUsed/>
    <w:rsid w:val="0003027F"/>
    <w:rPr>
      <w:b/>
      <w:bCs/>
    </w:rPr>
  </w:style>
  <w:style w:type="character" w:customStyle="1" w:styleId="Char2">
    <w:name w:val="批注主题 Char"/>
    <w:basedOn w:val="Char1"/>
    <w:link w:val="aa"/>
    <w:uiPriority w:val="99"/>
    <w:semiHidden/>
    <w:rsid w:val="0003027F"/>
    <w:rPr>
      <w:rFonts w:ascii="Times New Roman" w:eastAsia="宋体" w:hAnsi="Times New Roman"/>
      <w:b/>
      <w:bCs/>
      <w:sz w:val="20"/>
    </w:rPr>
  </w:style>
  <w:style w:type="paragraph" w:styleId="ab">
    <w:name w:val="Balloon Text"/>
    <w:basedOn w:val="a"/>
    <w:link w:val="Char3"/>
    <w:uiPriority w:val="99"/>
    <w:semiHidden/>
    <w:unhideWhenUsed/>
    <w:rsid w:val="0003027F"/>
    <w:rPr>
      <w:sz w:val="18"/>
      <w:szCs w:val="18"/>
    </w:rPr>
  </w:style>
  <w:style w:type="character" w:customStyle="1" w:styleId="Char3">
    <w:name w:val="批注框文本 Char"/>
    <w:basedOn w:val="a0"/>
    <w:link w:val="ab"/>
    <w:uiPriority w:val="99"/>
    <w:semiHidden/>
    <w:rsid w:val="0003027F"/>
    <w:rPr>
      <w:rFonts w:ascii="Times New Roman" w:eastAsia="宋体" w:hAnsi="Times New Roman"/>
      <w:sz w:val="18"/>
      <w:szCs w:val="18"/>
    </w:rPr>
  </w:style>
  <w:style w:type="paragraph" w:customStyle="1" w:styleId="EndNoteCategoryHeading">
    <w:name w:val="EndNote Category Heading"/>
    <w:basedOn w:val="a"/>
    <w:link w:val="EndNoteCategoryHeadingChar"/>
    <w:rsid w:val="00B52147"/>
    <w:pPr>
      <w:snapToGrid/>
      <w:spacing w:before="120" w:after="120"/>
      <w:ind w:firstLineChars="0" w:firstLine="0"/>
      <w:jc w:val="left"/>
    </w:pPr>
    <w:rPr>
      <w:rFonts w:cs="Times New Roman"/>
      <w:b/>
      <w:noProof/>
      <w:sz w:val="21"/>
      <w:szCs w:val="24"/>
    </w:rPr>
  </w:style>
  <w:style w:type="character" w:customStyle="1" w:styleId="EndNoteCategoryHeadingChar">
    <w:name w:val="EndNote Category Heading Char"/>
    <w:link w:val="EndNoteCategoryHeading"/>
    <w:rsid w:val="00B52147"/>
    <w:rPr>
      <w:rFonts w:ascii="Times New Roman" w:eastAsia="宋体" w:hAnsi="Times New Roman" w:cs="Times New Roman"/>
      <w:b/>
      <w:noProof/>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EC39-5614-434E-8EBE-3EA7A2E0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483</Words>
  <Characters>2755</Characters>
  <Application>Microsoft Office Word</Application>
  <DocSecurity>0</DocSecurity>
  <Lines>22</Lines>
  <Paragraphs>6</Paragraphs>
  <ScaleCrop>false</ScaleCrop>
  <Company>Leo</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wooxxh3021</cp:lastModifiedBy>
  <cp:revision>3</cp:revision>
  <dcterms:created xsi:type="dcterms:W3CDTF">2017-04-11T11:45:00Z</dcterms:created>
  <dcterms:modified xsi:type="dcterms:W3CDTF">2022-04-18T11:37:00Z</dcterms:modified>
</cp:coreProperties>
</file>