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8822">
      <w:pPr>
        <w:spacing w:line="360" w:lineRule="auto"/>
        <w:ind w:left="480" w:hanging="482" w:hangingChars="200"/>
        <w:jc w:val="center"/>
        <w:rPr>
          <w:rFonts w:hint="eastAsia" w:eastAsia="楷体" w:cs="Times New Roman"/>
          <w:lang w:val="en-US" w:eastAsia="zh-CN"/>
        </w:rPr>
      </w:pPr>
      <w:r>
        <w:rPr>
          <w:rFonts w:hint="eastAsia" w:eastAsia="楷体" w:cs="Times New Roman"/>
          <w:b/>
          <w:bCs/>
          <w:lang w:val="en-US" w:eastAsia="zh-CN"/>
        </w:rPr>
        <w:t>表2</w:t>
      </w:r>
      <w:r>
        <w:rPr>
          <w:rFonts w:hint="eastAsia" w:eastAsia="楷体" w:cs="Times New Roman"/>
          <w:lang w:val="en-US" w:eastAsia="zh-CN"/>
        </w:rPr>
        <w:t xml:space="preserve"> 石竹山矿床多金属矿化矽卡岩中石榴石稀土元素组成（10</w:t>
      </w:r>
      <w:r>
        <w:rPr>
          <w:rFonts w:hint="eastAsia" w:eastAsia="楷体" w:cs="Times New Roman"/>
          <w:vertAlign w:val="superscript"/>
          <w:lang w:val="en-US" w:eastAsia="zh-CN"/>
        </w:rPr>
        <w:t>-6</w:t>
      </w:r>
      <w:r>
        <w:rPr>
          <w:rFonts w:hint="eastAsia" w:eastAsia="楷体" w:cs="Times New Roman"/>
          <w:lang w:val="en-US" w:eastAsia="zh-CN"/>
        </w:rPr>
        <w:t>）</w:t>
      </w:r>
    </w:p>
    <w:p w14:paraId="0824085E">
      <w:pPr>
        <w:spacing w:line="360" w:lineRule="auto"/>
        <w:ind w:left="480" w:hanging="482" w:hangingChars="200"/>
        <w:jc w:val="center"/>
        <w:rPr>
          <w:rFonts w:hint="eastAsia" w:eastAsia="楷体" w:cs="Times New Roman"/>
          <w:lang w:val="en-US" w:eastAsia="zh-CN"/>
        </w:rPr>
      </w:pPr>
      <w:r>
        <w:rPr>
          <w:rFonts w:hint="eastAsia" w:eastAsia="楷体" w:cs="Times New Roman"/>
          <w:b/>
          <w:bCs/>
          <w:lang w:val="en-US" w:eastAsia="zh-CN"/>
        </w:rPr>
        <w:t>Table 2</w:t>
      </w:r>
      <w:bookmarkStart w:id="0" w:name="_GoBack"/>
      <w:bookmarkEnd w:id="0"/>
      <w:r>
        <w:rPr>
          <w:rFonts w:hint="eastAsia" w:eastAsia="楷体" w:cs="Times New Roman"/>
          <w:b/>
          <w:bCs/>
          <w:lang w:val="en-US" w:eastAsia="zh-CN"/>
        </w:rPr>
        <w:t>.</w:t>
      </w:r>
      <w:r>
        <w:rPr>
          <w:rFonts w:hint="eastAsia" w:eastAsia="楷体" w:cs="Times New Roman"/>
          <w:lang w:val="en-US" w:eastAsia="zh-CN"/>
        </w:rPr>
        <w:t xml:space="preserve"> Rare earth element composition (10</w:t>
      </w:r>
      <w:r>
        <w:rPr>
          <w:rFonts w:hint="eastAsia" w:eastAsia="楷体" w:cs="Times New Roman"/>
          <w:vertAlign w:val="superscript"/>
          <w:lang w:val="en-US" w:eastAsia="zh-CN"/>
        </w:rPr>
        <w:t>-6</w:t>
      </w:r>
      <w:r>
        <w:rPr>
          <w:rFonts w:hint="eastAsia" w:eastAsia="楷体" w:cs="Times New Roman"/>
          <w:lang w:val="en-US" w:eastAsia="zh-CN"/>
        </w:rPr>
        <w:t>) of garnet in polymetallic mineralized skarns of the Shizhushan deposit</w:t>
      </w: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65"/>
        <w:gridCol w:w="633"/>
        <w:gridCol w:w="633"/>
        <w:gridCol w:w="581"/>
        <w:gridCol w:w="633"/>
        <w:gridCol w:w="581"/>
        <w:gridCol w:w="581"/>
        <w:gridCol w:w="581"/>
        <w:gridCol w:w="581"/>
        <w:gridCol w:w="581"/>
        <w:gridCol w:w="581"/>
        <w:gridCol w:w="582"/>
        <w:gridCol w:w="582"/>
        <w:gridCol w:w="582"/>
        <w:gridCol w:w="582"/>
      </w:tblGrid>
      <w:tr w14:paraId="27C882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0" w:type="pct"/>
            <w:vMerge w:val="restart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A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测试点</w:t>
            </w:r>
          </w:p>
        </w:tc>
        <w:tc>
          <w:tcPr>
            <w:tcW w:w="311" w:type="pct"/>
            <w:vMerge w:val="restart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A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石榴子石类型</w:t>
            </w:r>
          </w:p>
        </w:tc>
        <w:tc>
          <w:tcPr>
            <w:tcW w:w="296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</w:t>
            </w:r>
          </w:p>
        </w:tc>
        <w:tc>
          <w:tcPr>
            <w:tcW w:w="296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</w:t>
            </w:r>
          </w:p>
        </w:tc>
        <w:tc>
          <w:tcPr>
            <w:tcW w:w="296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A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</w:t>
            </w:r>
          </w:p>
        </w:tc>
        <w:tc>
          <w:tcPr>
            <w:tcW w:w="272" w:type="pct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</w:t>
            </w:r>
          </w:p>
        </w:tc>
      </w:tr>
      <w:tr w14:paraId="0220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vMerge w:val="continue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7F217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733FFC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55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69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A9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DF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8B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98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1F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DA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1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ED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36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F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9F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eastAsia="宋体"/>
                <w:lang w:val="en-US" w:eastAsia="zh-CN" w:bidi="ar"/>
              </w:rPr>
              <w:t>-6</w:t>
            </w:r>
          </w:p>
        </w:tc>
      </w:tr>
      <w:tr w14:paraId="2FD1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D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4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</w:tr>
      <w:tr w14:paraId="02E4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1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2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C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B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</w:tr>
      <w:tr w14:paraId="02A5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5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</w:tr>
      <w:tr w14:paraId="31B8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2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B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</w:tr>
      <w:tr w14:paraId="65B5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4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0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0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</w:tr>
      <w:tr w14:paraId="634C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5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A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B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B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8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</w:tr>
      <w:tr w14:paraId="3643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1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</w:tr>
      <w:tr w14:paraId="2A75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6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4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B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</w:tr>
      <w:tr w14:paraId="3DD2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2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0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0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A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7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</w:tr>
      <w:tr w14:paraId="4D3E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6A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2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1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0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3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D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7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2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</w:tr>
      <w:tr w14:paraId="74B1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6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2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5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F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3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</w:tr>
      <w:tr w14:paraId="5326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E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0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</w:tr>
      <w:tr w14:paraId="5F24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5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</w:tr>
      <w:tr w14:paraId="43CC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9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0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E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3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</w:tr>
      <w:tr w14:paraId="285A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C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0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F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5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</w:tr>
      <w:tr w14:paraId="45B8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5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2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8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</w:tr>
      <w:tr w14:paraId="60E9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A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1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</w:tr>
      <w:tr w14:paraId="032F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6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E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 </w:t>
            </w:r>
          </w:p>
        </w:tc>
      </w:tr>
      <w:tr w14:paraId="2A3E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4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6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6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3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</w:tr>
      <w:tr w14:paraId="1551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E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24JX-168-Grt1-20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D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0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8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4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</w:tr>
      <w:tr w14:paraId="3596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F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A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C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 </w:t>
            </w:r>
          </w:p>
        </w:tc>
      </w:tr>
      <w:tr w14:paraId="203C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9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9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F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B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2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F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</w:tr>
      <w:tr w14:paraId="49EB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06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9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</w:tr>
      <w:tr w14:paraId="1E4B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31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A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D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7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5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  <w:tr w14:paraId="6219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5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2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D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4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1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</w:tr>
      <w:tr w14:paraId="246B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7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0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A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8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F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4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</w:tr>
      <w:tr w14:paraId="49FA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5B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3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A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3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C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</w:tr>
      <w:tr w14:paraId="7C77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A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2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3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D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F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</w:tr>
      <w:tr w14:paraId="40C1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1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7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6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5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</w:tr>
      <w:tr w14:paraId="7265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2E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3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</w:tr>
      <w:tr w14:paraId="6499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5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1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 w14:paraId="2B69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5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7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1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</w:tr>
      <w:tr w14:paraId="45B9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5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4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</w:tr>
      <w:tr w14:paraId="07C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B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1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C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9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D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</w:tr>
      <w:tr w14:paraId="51FC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1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5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F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2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</w:tr>
      <w:tr w14:paraId="3EE4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B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0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7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F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</w:tr>
      <w:tr w14:paraId="2DB8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8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7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6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4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2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1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 </w:t>
            </w:r>
          </w:p>
        </w:tc>
      </w:tr>
      <w:tr w14:paraId="4DA9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5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6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6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4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8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1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0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</w:tr>
      <w:tr w14:paraId="7004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24JX-181-Grt1-20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4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E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3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7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</w:tr>
      <w:tr w14:paraId="5C9A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4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5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</w:tr>
      <w:tr w14:paraId="4AD2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6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6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7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  <w:tr w14:paraId="35C6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9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3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</w:tr>
      <w:tr w14:paraId="24C4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3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C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0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6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B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</w:tr>
      <w:tr w14:paraId="6F9C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C5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0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2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F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D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C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</w:tr>
      <w:tr w14:paraId="1E37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B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5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2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7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  <w:tr w14:paraId="26B1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A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D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</w:tr>
      <w:tr w14:paraId="6083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6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3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</w:tr>
      <w:tr w14:paraId="236B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</w:tr>
      <w:tr w14:paraId="56A6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A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9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E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</w:tr>
      <w:tr w14:paraId="7801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2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B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3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4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B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</w:tr>
      <w:tr w14:paraId="4582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6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B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7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</w:tr>
      <w:tr w14:paraId="32A7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6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D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7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</w:tr>
      <w:tr w14:paraId="005A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3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</w:tr>
      <w:tr w14:paraId="5168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7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4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B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9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</w:tr>
      <w:tr w14:paraId="14C8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1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8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3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A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C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7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</w:tr>
      <w:tr w14:paraId="22A0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9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D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F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D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 </w:t>
            </w:r>
          </w:p>
        </w:tc>
      </w:tr>
      <w:tr w14:paraId="48FA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5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1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</w:tr>
      <w:tr w14:paraId="343F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C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B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D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8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  <w:tr w14:paraId="4B7B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24JX-168-Grt2-20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8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A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2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0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</w:tr>
      <w:tr w14:paraId="30D9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D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0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2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C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A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A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</w:tr>
      <w:tr w14:paraId="5B62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6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6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</w:tr>
      <w:tr w14:paraId="7D21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0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B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3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B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</w:tr>
      <w:tr w14:paraId="6074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5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5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5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7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D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5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A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</w:tr>
      <w:tr w14:paraId="2DA5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C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B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9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3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E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 </w:t>
            </w:r>
          </w:p>
        </w:tc>
      </w:tr>
      <w:tr w14:paraId="037B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6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A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6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8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</w:tr>
      <w:tr w14:paraId="67AE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D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5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E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 </w:t>
            </w:r>
          </w:p>
        </w:tc>
      </w:tr>
      <w:tr w14:paraId="0D72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A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C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D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0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</w:tr>
      <w:tr w14:paraId="5708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7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 w14:paraId="1A55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4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5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C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5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0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7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</w:tr>
      <w:tr w14:paraId="1C1B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C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7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3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</w:tr>
      <w:tr w14:paraId="6BE6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B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B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6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B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9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0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</w:tr>
      <w:tr w14:paraId="3310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E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4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</w:tr>
      <w:tr w14:paraId="6B88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6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2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A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 w14:paraId="6F6B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B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F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9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</w:tr>
      <w:tr w14:paraId="2DDA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2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 </w:t>
            </w:r>
          </w:p>
        </w:tc>
      </w:tr>
      <w:tr w14:paraId="2A1D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B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1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D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E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</w:tr>
      <w:tr w14:paraId="3253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C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B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F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</w:tr>
      <w:tr w14:paraId="4FF0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D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2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8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F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</w:tr>
      <w:tr w14:paraId="3525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D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C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7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6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7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</w:tr>
      <w:tr w14:paraId="2B71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B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6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5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8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</w:tr>
      <w:tr w14:paraId="3B9B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8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F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5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C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</w:tr>
      <w:tr w14:paraId="5D6F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0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E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</w:tr>
      <w:tr w14:paraId="5ACC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C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5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5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A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 </w:t>
            </w:r>
          </w:p>
        </w:tc>
      </w:tr>
      <w:tr w14:paraId="0187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F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8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7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9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1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 </w:t>
            </w:r>
          </w:p>
        </w:tc>
      </w:tr>
      <w:tr w14:paraId="4394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8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6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5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0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8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</w:tr>
      <w:tr w14:paraId="1AFE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B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F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2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1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C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1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1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</w:tr>
      <w:tr w14:paraId="004F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4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E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9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</w:tr>
      <w:tr w14:paraId="067B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2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C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3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4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</w:tr>
      <w:tr w14:paraId="19DD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9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8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A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8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</w:tr>
      <w:tr w14:paraId="20E8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A1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9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E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</w:tr>
      <w:tr w14:paraId="2AA6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2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D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D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4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</w:tr>
      <w:tr w14:paraId="06F9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5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E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0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198B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6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7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1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F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5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7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</w:tr>
      <w:tr w14:paraId="5FEA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0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E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0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A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4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</w:tr>
      <w:tr w14:paraId="3F35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4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B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</w:tr>
      <w:tr w14:paraId="3BA5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E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2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1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B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</w:tr>
      <w:tr w14:paraId="0580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6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D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9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B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49F6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7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3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F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0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E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57AD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F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D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A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F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6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5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1E94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A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2BA3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D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3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B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D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E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</w:tr>
      <w:tr w14:paraId="5F86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B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D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</w:tr>
      <w:tr w14:paraId="1552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5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5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5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8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</w:tr>
      <w:tr w14:paraId="753E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C1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F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1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B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8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C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0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</w:tr>
      <w:tr w14:paraId="150D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6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3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9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5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E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0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</w:tr>
      <w:tr w14:paraId="4689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2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3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5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B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1DAD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24JX-171-Grt3-20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5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1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6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3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</w:tr>
      <w:tr w14:paraId="4831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1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9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6035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D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566E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6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4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B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6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1C61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1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0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4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E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5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2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5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0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F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7DFC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4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E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9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2199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7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0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A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60C8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4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278C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0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F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61DB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30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5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C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8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1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4AB5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3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E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9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7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1FF4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8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B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E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7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6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</w:tr>
      <w:tr w14:paraId="0250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0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0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5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8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4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</w:tr>
      <w:tr w14:paraId="751F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9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5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3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6552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6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C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697E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0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5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</w:tr>
      <w:tr w14:paraId="7944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2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9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2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</w:tr>
      <w:tr w14:paraId="2AF5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98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24JX-177-Grt3-20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24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Grt-3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4D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4B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C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3F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2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A0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5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0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7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2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0A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62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3E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 w14:paraId="1B3B3ACD">
      <w:pPr>
        <w:spacing w:line="360" w:lineRule="auto"/>
        <w:ind w:left="480" w:hanging="480" w:hangingChars="200"/>
        <w:jc w:val="both"/>
        <w:rPr>
          <w:rFonts w:hint="eastAsia" w:eastAsia="楷体" w:cs="Times New Roman"/>
          <w:lang w:val="en-US" w:eastAsia="zh-CN"/>
        </w:rPr>
        <w:sectPr>
          <w:footerReference r:id="rId3" w:type="default"/>
          <w:footnotePr>
            <w:numFmt w:val="decimal"/>
          </w:footnotePr>
          <w:pgSz w:w="11906" w:h="16838"/>
          <w:pgMar w:top="720" w:right="720" w:bottom="720" w:left="720" w:header="851" w:footer="992" w:gutter="0"/>
          <w:lnNumType w:countBy="0" w:restart="continuous"/>
          <w:cols w:space="425" w:num="1"/>
          <w:docGrid w:type="lines" w:linePitch="312" w:charSpace="0"/>
        </w:sectPr>
      </w:pPr>
    </w:p>
    <w:p w14:paraId="1632FB45">
      <w:pPr>
        <w:spacing w:line="360" w:lineRule="auto"/>
        <w:ind w:left="480" w:hanging="482" w:hangingChars="200"/>
        <w:jc w:val="center"/>
        <w:rPr>
          <w:rFonts w:hint="eastAsia" w:eastAsia="楷体" w:cs="Times New Roman"/>
          <w:lang w:val="en-US" w:eastAsia="zh-CN"/>
        </w:rPr>
      </w:pPr>
      <w:r>
        <w:rPr>
          <w:rFonts w:hint="eastAsia" w:eastAsia="楷体" w:cs="Times New Roman"/>
          <w:b/>
          <w:bCs/>
          <w:lang w:val="en-US" w:eastAsia="zh-CN"/>
        </w:rPr>
        <w:t>表2</w:t>
      </w:r>
      <w:r>
        <w:rPr>
          <w:rFonts w:hint="eastAsia" w:eastAsia="楷体" w:cs="Times New Roman"/>
          <w:lang w:val="en-US" w:eastAsia="zh-CN"/>
        </w:rPr>
        <w:t xml:space="preserve"> 石竹山矿床多金属矿化矽卡岩中石榴子石U-Pb定年结果</w:t>
      </w:r>
    </w:p>
    <w:p w14:paraId="60422CD2">
      <w:pPr>
        <w:spacing w:line="360" w:lineRule="auto"/>
        <w:ind w:left="480" w:hanging="482" w:hangingChars="200"/>
        <w:jc w:val="center"/>
        <w:rPr>
          <w:rFonts w:hint="eastAsia" w:eastAsia="楷体" w:cs="Times New Roman"/>
          <w:lang w:val="en-US" w:eastAsia="zh-CN"/>
        </w:rPr>
      </w:pPr>
      <w:r>
        <w:rPr>
          <w:rFonts w:hint="eastAsia" w:eastAsia="楷体" w:cs="Times New Roman"/>
          <w:b/>
          <w:bCs/>
          <w:lang w:val="en-US" w:eastAsia="zh-CN"/>
        </w:rPr>
        <w:t>Table 2.</w:t>
      </w:r>
      <w:r>
        <w:rPr>
          <w:rFonts w:hint="eastAsia" w:eastAsia="楷体" w:cs="Times New Roman"/>
          <w:lang w:val="en-US" w:eastAsia="zh-CN"/>
        </w:rPr>
        <w:t xml:space="preserve"> LA-ICP-MS U-Pb data of garnet in polymetallic mineralized skarns of the Shizhushan deposit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04"/>
        <w:gridCol w:w="1886"/>
        <w:gridCol w:w="1784"/>
        <w:gridCol w:w="1777"/>
        <w:gridCol w:w="1894"/>
      </w:tblGrid>
      <w:tr w14:paraId="1259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vMerge w:val="restart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5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分析点</w:t>
            </w:r>
          </w:p>
        </w:tc>
        <w:tc>
          <w:tcPr>
            <w:tcW w:w="704" w:type="pct"/>
            <w:vMerge w:val="restart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9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石榴子石类型</w:t>
            </w:r>
          </w:p>
        </w:tc>
        <w:tc>
          <w:tcPr>
            <w:tcW w:w="1718" w:type="pct"/>
            <w:gridSpan w:val="2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238</w:t>
            </w:r>
            <w:r>
              <w:rPr>
                <w:rStyle w:val="7"/>
                <w:rFonts w:eastAsia="宋体"/>
                <w:lang w:val="en-US" w:eastAsia="zh-CN" w:bidi="ar"/>
              </w:rPr>
              <w:t>U/</w:t>
            </w:r>
            <w:r>
              <w:rPr>
                <w:rStyle w:val="6"/>
                <w:rFonts w:eastAsia="宋体"/>
                <w:lang w:val="en-US" w:eastAsia="zh-CN" w:bidi="ar"/>
              </w:rPr>
              <w:t>206</w:t>
            </w:r>
            <w:r>
              <w:rPr>
                <w:rStyle w:val="7"/>
                <w:rFonts w:eastAsia="宋体"/>
                <w:lang w:val="en-US" w:eastAsia="zh-CN" w:bidi="ar"/>
              </w:rPr>
              <w:t>Pb</w:t>
            </w:r>
          </w:p>
        </w:tc>
        <w:tc>
          <w:tcPr>
            <w:tcW w:w="1718" w:type="pct"/>
            <w:gridSpan w:val="2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207</w:t>
            </w:r>
            <w:r>
              <w:rPr>
                <w:rStyle w:val="7"/>
                <w:rFonts w:eastAsia="宋体"/>
                <w:lang w:val="en-US" w:eastAsia="zh-CN" w:bidi="ar"/>
              </w:rPr>
              <w:t>Pb/</w:t>
            </w:r>
            <w:r>
              <w:rPr>
                <w:rStyle w:val="6"/>
                <w:rFonts w:eastAsia="宋体"/>
                <w:lang w:val="en-US" w:eastAsia="zh-CN" w:bidi="ar"/>
              </w:rPr>
              <w:t>206</w:t>
            </w:r>
            <w:r>
              <w:rPr>
                <w:rStyle w:val="7"/>
                <w:rFonts w:eastAsia="宋体"/>
                <w:lang w:val="en-US" w:eastAsia="zh-CN" w:bidi="ar"/>
              </w:rPr>
              <w:t>Pb</w:t>
            </w:r>
          </w:p>
        </w:tc>
      </w:tr>
      <w:tr w14:paraId="40D1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vMerge w:val="continue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318EB5"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3095ED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B8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Ratio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2C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1sigma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C2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Ratio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1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1sigma</w:t>
            </w:r>
          </w:p>
        </w:tc>
      </w:tr>
      <w:tr w14:paraId="261E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5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24.8468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0.5369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7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0.1645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2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0.0052 </w:t>
            </w:r>
          </w:p>
        </w:tc>
      </w:tr>
      <w:tr w14:paraId="478F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4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2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22.2467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0.3399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0.2487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0.0090 </w:t>
            </w:r>
          </w:p>
        </w:tc>
      </w:tr>
      <w:tr w14:paraId="767D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C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D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21.1129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0.3796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0.2122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0.0065 </w:t>
            </w:r>
          </w:p>
        </w:tc>
      </w:tr>
      <w:tr w14:paraId="11AB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D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2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22.2537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0.9792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3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0.1693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0.0152 </w:t>
            </w:r>
          </w:p>
        </w:tc>
      </w:tr>
      <w:tr w14:paraId="7FAA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21.4287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0.3735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6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0.2475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2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0.0073 </w:t>
            </w:r>
          </w:p>
        </w:tc>
      </w:tr>
      <w:tr w14:paraId="2985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1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2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5.6935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E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0.7975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0.6273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5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0.0252 </w:t>
            </w:r>
          </w:p>
        </w:tc>
      </w:tr>
      <w:tr w14:paraId="738E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5.9499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9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0.5783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0.6195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0.0223 </w:t>
            </w:r>
          </w:p>
        </w:tc>
      </w:tr>
      <w:tr w14:paraId="6AFD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20.7579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0.6869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0.2337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0.0146 </w:t>
            </w:r>
          </w:p>
        </w:tc>
      </w:tr>
      <w:tr w14:paraId="001A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F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12.4299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0.4520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C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0.0231 </w:t>
            </w:r>
          </w:p>
        </w:tc>
      </w:tr>
      <w:tr w14:paraId="077B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D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19.6204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0.3393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0.2548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0.0121 </w:t>
            </w:r>
          </w:p>
        </w:tc>
      </w:tr>
      <w:tr w14:paraId="2341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6.7030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0.3325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0.6469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0.0196 </w:t>
            </w:r>
          </w:p>
        </w:tc>
      </w:tr>
      <w:tr w14:paraId="36C1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8A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0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10.5104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0.3607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0.5307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0.0157 </w:t>
            </w:r>
          </w:p>
        </w:tc>
      </w:tr>
      <w:tr w14:paraId="76FB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3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16.3049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0.5793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0.4068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0.0159 </w:t>
            </w:r>
          </w:p>
        </w:tc>
      </w:tr>
      <w:tr w14:paraId="41D3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24JX-168-Grt2-14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23.8243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0.4415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6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0.1213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0.0044 </w:t>
            </w:r>
          </w:p>
        </w:tc>
      </w:tr>
      <w:tr w14:paraId="198C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21.7814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7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0.3974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0.2011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0.0080 </w:t>
            </w:r>
          </w:p>
        </w:tc>
      </w:tr>
      <w:tr w14:paraId="6DF5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6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20.9315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0.3879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0.2239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0.0066 </w:t>
            </w:r>
          </w:p>
        </w:tc>
      </w:tr>
      <w:tr w14:paraId="06F2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20.7230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0.3101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0.2269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1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0.0054 </w:t>
            </w:r>
          </w:p>
        </w:tc>
      </w:tr>
      <w:tr w14:paraId="0277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22.1860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0.3503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0.1894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0.0067 </w:t>
            </w:r>
          </w:p>
        </w:tc>
      </w:tr>
      <w:tr w14:paraId="1C2F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22.8489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0.3572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0.1861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0.0066 </w:t>
            </w:r>
          </w:p>
        </w:tc>
      </w:tr>
      <w:tr w14:paraId="6CFC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20.8245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0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0.7733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0.2130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0.0137 </w:t>
            </w:r>
          </w:p>
        </w:tc>
      </w:tr>
      <w:tr w14:paraId="7281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25.5223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1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0.2813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0.0698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0.0007 </w:t>
            </w:r>
          </w:p>
        </w:tc>
      </w:tr>
      <w:tr w14:paraId="397A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5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21.1639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0.5271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0.2249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9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0.0105 </w:t>
            </w:r>
          </w:p>
        </w:tc>
      </w:tr>
      <w:tr w14:paraId="7192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25.5687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0.2889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0.1161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0.0013 </w:t>
            </w:r>
          </w:p>
        </w:tc>
      </w:tr>
      <w:tr w14:paraId="66AE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22.4475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0.2813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0.1948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0.0035 </w:t>
            </w:r>
          </w:p>
        </w:tc>
      </w:tr>
      <w:tr w14:paraId="13C1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21.8405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0.2989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0.1701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0.0026 </w:t>
            </w:r>
          </w:p>
        </w:tc>
      </w:tr>
      <w:tr w14:paraId="62FC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E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12.9793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0.6941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0.4032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0.0238 </w:t>
            </w:r>
          </w:p>
        </w:tc>
      </w:tr>
      <w:tr w14:paraId="4BC6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9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22.2153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0.2810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0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0.1946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0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0.0029 </w:t>
            </w:r>
          </w:p>
        </w:tc>
      </w:tr>
      <w:tr w14:paraId="2F87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0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9.1864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0.3788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D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0.5684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0.0127 </w:t>
            </w:r>
          </w:p>
        </w:tc>
      </w:tr>
      <w:tr w14:paraId="31EE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14.5419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0.1900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0.4268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0.0053 </w:t>
            </w:r>
          </w:p>
        </w:tc>
      </w:tr>
      <w:tr w14:paraId="41F2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11.7258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0.1700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0.5035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0.0090 </w:t>
            </w:r>
          </w:p>
        </w:tc>
      </w:tr>
      <w:tr w14:paraId="177A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6.8286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A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0.1114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3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0.6495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C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0.0108 </w:t>
            </w:r>
          </w:p>
        </w:tc>
      </w:tr>
      <w:tr w14:paraId="3DBC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E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22.2885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0.2730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0.1649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0.0023 </w:t>
            </w:r>
          </w:p>
        </w:tc>
      </w:tr>
      <w:tr w14:paraId="3CF3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E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23.9701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0.6224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0.1092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0.0129 </w:t>
            </w:r>
          </w:p>
        </w:tc>
      </w:tr>
      <w:tr w14:paraId="27E8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6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24.0016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0.4600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0.1307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0.0088 </w:t>
            </w:r>
          </w:p>
        </w:tc>
      </w:tr>
      <w:tr w14:paraId="49C2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D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A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15.5158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0.3057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0.3863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0.0055 </w:t>
            </w:r>
          </w:p>
        </w:tc>
      </w:tr>
      <w:tr w14:paraId="7DD1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9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26.0614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0.3258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0.0823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0.0022 </w:t>
            </w:r>
          </w:p>
        </w:tc>
      </w:tr>
      <w:tr w14:paraId="6F37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25.6700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0.2275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0.0724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0.0007 </w:t>
            </w:r>
          </w:p>
        </w:tc>
      </w:tr>
      <w:tr w14:paraId="736C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5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0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27.0940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0.2476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0.0717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0.0006 </w:t>
            </w:r>
          </w:p>
        </w:tc>
      </w:tr>
      <w:tr w14:paraId="2250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11.8399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0.1533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0.5074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0.0063 </w:t>
            </w:r>
          </w:p>
        </w:tc>
      </w:tr>
      <w:tr w14:paraId="51DA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4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F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11.3317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0.1894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0.5114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9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0.0080 </w:t>
            </w:r>
          </w:p>
        </w:tc>
      </w:tr>
      <w:tr w14:paraId="65C4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24JX-181-Grt2-27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F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22.3815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6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0.2836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0.1825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0.0022 </w:t>
            </w:r>
          </w:p>
        </w:tc>
      </w:tr>
      <w:tr w14:paraId="1437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2.2192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0.2991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0.7920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3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0.0285 </w:t>
            </w:r>
          </w:p>
        </w:tc>
      </w:tr>
      <w:tr w14:paraId="6982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B7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E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C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6.4244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0.3929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B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0.7157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0.0206 </w:t>
            </w:r>
          </w:p>
        </w:tc>
      </w:tr>
      <w:tr w14:paraId="2ECA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1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6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1.6338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0.2236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A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0.0137 </w:t>
            </w:r>
          </w:p>
        </w:tc>
      </w:tr>
      <w:tr w14:paraId="78B9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15.7242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D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1.0636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0.3267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0.0188 </w:t>
            </w:r>
          </w:p>
        </w:tc>
      </w:tr>
      <w:tr w14:paraId="52AD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09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7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0.1833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0.0094 </w:t>
            </w:r>
          </w:p>
        </w:tc>
      </w:tr>
      <w:tr w14:paraId="31F3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EF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0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0.1847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0.8033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0.0097 </w:t>
            </w:r>
          </w:p>
        </w:tc>
      </w:tr>
      <w:tr w14:paraId="70CB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B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4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0.2243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0.8125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0.0119 </w:t>
            </w:r>
          </w:p>
        </w:tc>
      </w:tr>
      <w:tr w14:paraId="4700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8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B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0.3424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3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0.0379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0.8529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0.0090 </w:t>
            </w:r>
          </w:p>
        </w:tc>
      </w:tr>
      <w:tr w14:paraId="1D5E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4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6.2220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1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0.7550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0.6446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0.0264 </w:t>
            </w:r>
          </w:p>
        </w:tc>
      </w:tr>
      <w:tr w14:paraId="3328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0.1168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0.0305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0.8501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0.0096 </w:t>
            </w:r>
          </w:p>
        </w:tc>
      </w:tr>
      <w:tr w14:paraId="7D11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0.2697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E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0.0286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0.8595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0.0091 </w:t>
            </w:r>
          </w:p>
        </w:tc>
      </w:tr>
      <w:tr w14:paraId="4EDE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0.1932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0.7769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6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0.0100 </w:t>
            </w:r>
          </w:p>
        </w:tc>
      </w:tr>
      <w:tr w14:paraId="41C3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9.8096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7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0.4614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0.5923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0.0164 </w:t>
            </w:r>
          </w:p>
        </w:tc>
      </w:tr>
      <w:tr w14:paraId="69CB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E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6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8.7907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0.5652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0.5599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0.0166 </w:t>
            </w:r>
          </w:p>
        </w:tc>
      </w:tr>
      <w:tr w14:paraId="6049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0.9296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0.1067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0.7983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9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0.0113 </w:t>
            </w:r>
          </w:p>
        </w:tc>
      </w:tr>
      <w:tr w14:paraId="32FF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D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F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0.7767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E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0.0926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0.8257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0.0145 </w:t>
            </w:r>
          </w:p>
        </w:tc>
      </w:tr>
      <w:tr w14:paraId="585A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31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24JX-171-Grt3-17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1.5121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0.1969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0.8319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0.0126 </w:t>
            </w:r>
          </w:p>
        </w:tc>
      </w:tr>
      <w:tr w14:paraId="6245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8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9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4.0359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9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0.4605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8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0.7157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0.0149 </w:t>
            </w:r>
          </w:p>
        </w:tc>
      </w:tr>
      <w:tr w14:paraId="7FC8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2.6954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0.1532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0.7601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0.0112 </w:t>
            </w:r>
          </w:p>
        </w:tc>
      </w:tr>
      <w:tr w14:paraId="4B12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1F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0.6311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0.0888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0.8103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0.0113 </w:t>
            </w:r>
          </w:p>
        </w:tc>
      </w:tr>
      <w:tr w14:paraId="3527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9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0.3817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0.0818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9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0.8491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0.0161 </w:t>
            </w:r>
          </w:p>
        </w:tc>
      </w:tr>
      <w:tr w14:paraId="3C64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15.7760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0.8037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7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0.3938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0.0166 </w:t>
            </w:r>
          </w:p>
        </w:tc>
      </w:tr>
      <w:tr w14:paraId="1495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9.9573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2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0.6923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0.4874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0.0200 </w:t>
            </w:r>
          </w:p>
        </w:tc>
      </w:tr>
      <w:tr w14:paraId="0699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D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12.3134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0.3985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0.0208 </w:t>
            </w:r>
          </w:p>
        </w:tc>
      </w:tr>
      <w:tr w14:paraId="3190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D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27.5682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0.4792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0.0860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0.0291 </w:t>
            </w:r>
          </w:p>
        </w:tc>
      </w:tr>
      <w:tr w14:paraId="5419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50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0.1327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0.0273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0.8406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0.0104 </w:t>
            </w:r>
          </w:p>
        </w:tc>
      </w:tr>
      <w:tr w14:paraId="1E98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0.1575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0.0170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0.8668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0.0258 </w:t>
            </w:r>
          </w:p>
        </w:tc>
      </w:tr>
      <w:tr w14:paraId="304C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9.1690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0.5021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0.5906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0.0281 </w:t>
            </w:r>
          </w:p>
        </w:tc>
      </w:tr>
      <w:tr w14:paraId="435D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52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D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9.0313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0.5369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0.0382 </w:t>
            </w:r>
          </w:p>
        </w:tc>
      </w:tr>
      <w:tr w14:paraId="780B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26.8428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0.5388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0.1196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0.0441 </w:t>
            </w:r>
          </w:p>
        </w:tc>
      </w:tr>
      <w:tr w14:paraId="448D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89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13.3191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0.9971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0.3640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9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0.0228 </w:t>
            </w:r>
          </w:p>
        </w:tc>
      </w:tr>
      <w:tr w14:paraId="1FDE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46F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24JX-177-Grt3-15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AE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Grt3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47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9.2926 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F8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0.5432 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E3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0.5232 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AC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0.0257 </w:t>
            </w:r>
          </w:p>
        </w:tc>
      </w:tr>
    </w:tbl>
    <w:p w14:paraId="74E6CE00">
      <w:pPr>
        <w:spacing w:line="360" w:lineRule="auto"/>
        <w:ind w:left="480" w:hanging="480" w:hangingChars="200"/>
        <w:jc w:val="both"/>
        <w:rPr>
          <w:rFonts w:hint="eastAsia" w:eastAsia="楷体" w:cs="Times New Roman"/>
          <w:lang w:val="en-US" w:eastAsia="zh-CN"/>
        </w:rPr>
      </w:pPr>
    </w:p>
    <w:p w14:paraId="0C789F2F">
      <w:pPr>
        <w:spacing w:line="360" w:lineRule="auto"/>
        <w:ind w:left="480" w:hanging="480" w:hangingChars="200"/>
        <w:jc w:val="center"/>
        <w:rPr>
          <w:rFonts w:hint="eastAsia" w:eastAsia="楷体" w:cs="Times New Roman"/>
          <w:lang w:val="en-US" w:eastAsia="zh-CN"/>
        </w:rPr>
      </w:pPr>
    </w:p>
    <w:p w14:paraId="5EBF9EEF">
      <w:pPr>
        <w:spacing w:line="360" w:lineRule="auto"/>
        <w:ind w:left="420" w:hanging="420" w:hangingChars="200"/>
        <w:rPr>
          <w:rFonts w:eastAsia="楷体" w:cs="Times New Roman"/>
          <w:sz w:val="21"/>
          <w:szCs w:val="21"/>
        </w:rPr>
      </w:pPr>
    </w:p>
    <w:p w14:paraId="7248AE41"/>
    <w:sectPr>
      <w:footnotePr>
        <w:numFmt w:val="decimal"/>
      </w:footnotePr>
      <w:pgSz w:w="11906" w:h="16838"/>
      <w:pgMar w:top="720" w:right="720" w:bottom="720" w:left="72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7C10B">
    <w:pPr>
      <w:pStyle w:val="2"/>
      <w:spacing w:before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314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314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  <w:vertAlign w:val="superscript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  <w:vertAlign w:val="superscript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2025-07-04T02:08:56Z</dcterms:created>
  <dc:creator>Jason</dc:creator>
  <cp:lastModifiedBy>Jason</cp:lastModifiedBy>
  <dcterms:modified xsi:type="dcterms:W3CDTF">2025-07-04T02:09:15Z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eyJoZGlkIjoiMjA3YjU4YmQ3ZGU1M2VhMGJjNTJlMWE3MjFlYzQzNmYiLCJ1c2VySWQiOiIyNDQyNTY0NjMifQ==</vt:lpwstr>
  </property>
  <property fmtid="{D5CDD505-2E9C-101B-9397-08002B2CF9AE}" pid="4" name="ICV">
    <vt:lpwstr>3D38F209208D4B9D920662F5E1308F81_12</vt:lpwstr>
  </property>
</Properties>
</file>