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D2" w:rsidRDefault="004C63D2" w:rsidP="004C63D2">
      <w:pPr>
        <w:adjustRightInd w:val="0"/>
        <w:snapToGrid w:val="0"/>
        <w:spacing w:line="300" w:lineRule="auto"/>
        <w:ind w:left="360" w:hangingChars="200" w:hanging="36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附表</w:t>
      </w:r>
      <w:r>
        <w:rPr>
          <w:rFonts w:hint="eastAsia"/>
          <w:sz w:val="18"/>
          <w:szCs w:val="18"/>
        </w:rPr>
        <w:t xml:space="preserve">1 </w:t>
      </w:r>
      <w:r>
        <w:rPr>
          <w:rFonts w:hint="eastAsia"/>
          <w:sz w:val="18"/>
          <w:szCs w:val="18"/>
        </w:rPr>
        <w:t>昌宁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孟连带团结地区中三叠世长石砂岩锆石</w:t>
      </w:r>
      <w:r>
        <w:rPr>
          <w:rFonts w:hint="eastAsia"/>
          <w:sz w:val="18"/>
          <w:szCs w:val="18"/>
        </w:rPr>
        <w:t>LA-ICP-MS U-Pb</w:t>
      </w:r>
      <w:r>
        <w:rPr>
          <w:rFonts w:hint="eastAsia"/>
          <w:sz w:val="18"/>
          <w:szCs w:val="18"/>
        </w:rPr>
        <w:t>年龄</w:t>
      </w:r>
    </w:p>
    <w:p w:rsidR="004C63D2" w:rsidRDefault="004C63D2" w:rsidP="004C63D2">
      <w:pPr>
        <w:adjustRightInd w:val="0"/>
        <w:snapToGrid w:val="0"/>
        <w:spacing w:line="300" w:lineRule="auto"/>
        <w:ind w:left="360" w:hangingChars="200" w:hanging="36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Table 1 LA-ICP-MS zircon U-Pb data of the s</w:t>
      </w:r>
      <w:r>
        <w:rPr>
          <w:sz w:val="18"/>
          <w:szCs w:val="18"/>
        </w:rPr>
        <w:t xml:space="preserve">iliceous </w:t>
      </w:r>
      <w:bookmarkStart w:id="0" w:name="ROC_16"/>
      <w:r>
        <w:rPr>
          <w:sz w:val="18"/>
          <w:szCs w:val="18"/>
          <w:highlight w:val="white"/>
        </w:rPr>
        <w:t>roc</w:t>
      </w:r>
      <w:bookmarkEnd w:id="0"/>
      <w:r>
        <w:rPr>
          <w:sz w:val="18"/>
          <w:szCs w:val="18"/>
        </w:rPr>
        <w:t>k arkose</w:t>
      </w:r>
      <w:r>
        <w:rPr>
          <w:rFonts w:hint="eastAsia"/>
          <w:sz w:val="18"/>
          <w:szCs w:val="18"/>
        </w:rPr>
        <w:t xml:space="preserve"> from </w:t>
      </w:r>
      <w:r>
        <w:rPr>
          <w:sz w:val="18"/>
          <w:szCs w:val="18"/>
        </w:rPr>
        <w:t>Middle Triassic</w:t>
      </w:r>
      <w:r>
        <w:rPr>
          <w:rFonts w:eastAsia="文鼎书宋简"/>
          <w:sz w:val="18"/>
          <w:szCs w:val="18"/>
        </w:rPr>
        <w:t xml:space="preserve"> in the Changning-Menglian </w:t>
      </w:r>
      <w:r>
        <w:rPr>
          <w:rFonts w:eastAsia="文鼎书宋简" w:hint="eastAsia"/>
          <w:sz w:val="18"/>
          <w:szCs w:val="18"/>
        </w:rPr>
        <w:t>s</w:t>
      </w:r>
      <w:r>
        <w:rPr>
          <w:rFonts w:eastAsia="文鼎书宋简"/>
          <w:sz w:val="18"/>
          <w:szCs w:val="18"/>
        </w:rPr>
        <w:t>uture zone</w:t>
      </w:r>
    </w:p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516"/>
        <w:gridCol w:w="1441"/>
        <w:gridCol w:w="629"/>
        <w:gridCol w:w="666"/>
        <w:gridCol w:w="533"/>
        <w:gridCol w:w="1001"/>
        <w:gridCol w:w="629"/>
        <w:gridCol w:w="953"/>
        <w:gridCol w:w="629"/>
        <w:gridCol w:w="954"/>
        <w:gridCol w:w="629"/>
        <w:gridCol w:w="875"/>
        <w:gridCol w:w="619"/>
        <w:gridCol w:w="832"/>
        <w:gridCol w:w="518"/>
        <w:gridCol w:w="934"/>
        <w:gridCol w:w="634"/>
        <w:gridCol w:w="666"/>
        <w:gridCol w:w="516"/>
      </w:tblGrid>
      <w:tr w:rsidR="004C63D2" w:rsidTr="004C63D2">
        <w:trPr>
          <w:trHeight w:val="57"/>
        </w:trPr>
        <w:tc>
          <w:tcPr>
            <w:tcW w:w="182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序号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测点号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含量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10</w:t>
            </w:r>
            <w:r>
              <w:rPr>
                <w:sz w:val="15"/>
                <w:szCs w:val="15"/>
                <w:vertAlign w:val="superscript"/>
              </w:rPr>
              <w:t>-6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Th/U</w:t>
            </w:r>
          </w:p>
        </w:tc>
        <w:tc>
          <w:tcPr>
            <w:tcW w:w="1696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同位素比值</w:t>
            </w:r>
          </w:p>
        </w:tc>
        <w:tc>
          <w:tcPr>
            <w:tcW w:w="156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U-Pb</w:t>
            </w:r>
            <w:r>
              <w:rPr>
                <w:rFonts w:hAnsi="宋体"/>
                <w:sz w:val="15"/>
                <w:szCs w:val="15"/>
              </w:rPr>
              <w:t>年龄</w:t>
            </w:r>
            <w:r>
              <w:rPr>
                <w:rFonts w:hint="eastAsia"/>
                <w:sz w:val="15"/>
                <w:szCs w:val="15"/>
              </w:rPr>
              <w:t>（</w:t>
            </w:r>
            <w:r>
              <w:rPr>
                <w:sz w:val="15"/>
                <w:szCs w:val="15"/>
              </w:rPr>
              <w:t>Ma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 w:hint="eastAsia"/>
                <w:sz w:val="15"/>
                <w:szCs w:val="15"/>
              </w:rPr>
              <w:t>谐</w:t>
            </w:r>
            <w:r>
              <w:rPr>
                <w:rFonts w:hAnsi="宋体"/>
                <w:sz w:val="15"/>
                <w:szCs w:val="15"/>
              </w:rPr>
              <w:t>和度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rFonts w:hAnsi="宋体"/>
                <w:sz w:val="15"/>
                <w:szCs w:val="15"/>
              </w:rPr>
              <w:t>备注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4C63D2" w:rsidRDefault="004C63D2" w:rsidP="009F6957">
            <w:pPr>
              <w:rPr>
                <w:sz w:val="15"/>
                <w:szCs w:val="15"/>
              </w:rPr>
            </w:pPr>
          </w:p>
        </w:tc>
        <w:tc>
          <w:tcPr>
            <w:tcW w:w="508" w:type="pct"/>
            <w:vMerge/>
            <w:tcBorders>
              <w:bottom w:val="single" w:sz="4" w:space="0" w:color="auto"/>
            </w:tcBorders>
            <w:vAlign w:val="center"/>
          </w:tcPr>
          <w:p w:rsidR="004C63D2" w:rsidRDefault="004C63D2" w:rsidP="009F6957">
            <w:pPr>
              <w:rPr>
                <w:sz w:val="15"/>
                <w:szCs w:val="15"/>
              </w:rPr>
            </w:pP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vAlign w:val="center"/>
          </w:tcPr>
          <w:p w:rsidR="004C63D2" w:rsidRDefault="004C63D2" w:rsidP="009F6957">
            <w:pPr>
              <w:rPr>
                <w:sz w:val="15"/>
                <w:szCs w:val="15"/>
              </w:rPr>
            </w:pP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235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238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207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235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 w:rsidRPr="00093E17">
              <w:rPr>
                <w:sz w:val="15"/>
                <w:szCs w:val="15"/>
                <w:vertAlign w:val="superscript"/>
              </w:rPr>
              <w:t>206</w:t>
            </w:r>
            <w:r>
              <w:rPr>
                <w:sz w:val="15"/>
                <w:szCs w:val="15"/>
              </w:rPr>
              <w:t>Pb/</w:t>
            </w:r>
            <w:r w:rsidRPr="00093E17">
              <w:rPr>
                <w:sz w:val="15"/>
                <w:szCs w:val="15"/>
                <w:vertAlign w:val="superscript"/>
              </w:rPr>
              <w:t>238</w:t>
            </w:r>
            <w:r>
              <w:rPr>
                <w:sz w:val="15"/>
                <w:szCs w:val="15"/>
              </w:rPr>
              <w:t>U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Pr="0073332F">
              <w:rPr>
                <w:i/>
                <w:sz w:val="15"/>
                <w:szCs w:val="15"/>
              </w:rPr>
              <w:t>σ</w:t>
            </w: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:rsidR="004C63D2" w:rsidRDefault="004C63D2" w:rsidP="009F6957">
            <w:pPr>
              <w:rPr>
                <w:sz w:val="15"/>
                <w:szCs w:val="15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4C63D2" w:rsidRDefault="004C63D2" w:rsidP="009F6957">
            <w:pPr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PM101-7TW1-01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844.5 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157.9 </w:t>
            </w:r>
          </w:p>
        </w:tc>
        <w:tc>
          <w:tcPr>
            <w:tcW w:w="188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0.053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4 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0.2876 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0.0121 </w:t>
            </w:r>
          </w:p>
        </w:tc>
        <w:tc>
          <w:tcPr>
            <w:tcW w:w="338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0.0391 </w:t>
            </w:r>
          </w:p>
        </w:tc>
        <w:tc>
          <w:tcPr>
            <w:tcW w:w="22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346 </w:t>
            </w:r>
          </w:p>
        </w:tc>
        <w:tc>
          <w:tcPr>
            <w:tcW w:w="221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9.6 </w:t>
            </w:r>
          </w:p>
        </w:tc>
        <w:tc>
          <w:tcPr>
            <w:tcW w:w="331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 </w:t>
            </w:r>
          </w:p>
        </w:tc>
        <w:tc>
          <w:tcPr>
            <w:tcW w:w="235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874.1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978.6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0.051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797.5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496.7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122.2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910.7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1778.8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0.3044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989.7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1552.6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0.2693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189.9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1175.6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0.1144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5.2995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0.0949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0.3335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1856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515.8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523.8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0.3062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116.7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583.6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1196.3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PM101-7TW1-09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442.5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410.7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0.0946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3.3954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0.0878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0.2587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1503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1483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454.0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1119.0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0.1373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7.0022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0.1313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0.3671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2194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2112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621.5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928.8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664.4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1226.0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0.2729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939.0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1090.9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1.7389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0.0342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0.1709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1017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718.6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1708.4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1521.9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1742.3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0.2865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91.7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1192.6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1433.8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303.3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429.4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0.0961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3.6752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0.0877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0.2768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1566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1575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1025.5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2405.4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555.0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1161.0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0.3688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588.7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1205.1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0.2559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92.6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551.1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909.7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0.3312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398.3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691.6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0.2660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109.2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636.9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831.8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0.4894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0.0171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0.0633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785.6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827.0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493.9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910.6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0.3149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595.6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1721.4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0.5355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647.5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1134.7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391.4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0.7800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0.0235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PM101-7TW1-29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1189.1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1575.5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0.3538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72.2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304.3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549.9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388.5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0.2946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828.8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1694.0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76.8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504.3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849.3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107.4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836.3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742.0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0.3989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267.6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607.8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116.7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297.1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665.9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0.0569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0.3589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96.3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273.3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399.2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0.3007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164.8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0.4252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0.0560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150.9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PM101-7TW1-39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1156.3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804.9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96.3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391.8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0.1719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10.9378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0.2482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0.4589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1782.7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1242.3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0.3483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1713.9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2645.2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3.0695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0.0638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0.2431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1444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1425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1403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921.3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1103.6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0.0587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0.6003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476.2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760.9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481.0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565.7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117.6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393.4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630.9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0.0733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0.4098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572.4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805.1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0.0369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478.0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888.3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PM101-7TW1-49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338.2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654.8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0.4043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319.5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504.8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404.8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1566.5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162.0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696.7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0.0172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323.8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330.0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0.1192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5.6571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0.1149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0.3427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1946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1925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1900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577.8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987.6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1007.3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2094.1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72.2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298.5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601.8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111.1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2067.9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1551.2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0.8356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0.0295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0.0688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1369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374.5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622.9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112.0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PM101-7TW1-59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311.7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442.3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0.1576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0.8847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1376.1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2172.2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534.7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934.3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167.4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535.9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2.5577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0.2164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1324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1289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1263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394.8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634.6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0.5218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226.3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389.3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0.0457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0.2380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error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328.4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0.0951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0.5898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0.0009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165.9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505.3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952.1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0.2570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747.0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1131.1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0.1086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0.6822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643.6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841.2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PM101-7TW1-69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301.2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177.0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0.7811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132.4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330.0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753.1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221.7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520.5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0.1036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4.3547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0.1036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610.4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872.6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229.8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808.8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1213.7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0.2659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404.4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0.3378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1130.3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770.9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0.4995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0.0651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660.2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1027.0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PM101-7TW1-79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323.5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535.2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101.8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406.7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814.5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0.0450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487.6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402.5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1.8209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0.0580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0.1792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1063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506.9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830.6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0.3564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0.0009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145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1565.1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0.1037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0.0057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0.6596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1691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101.9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335.9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1001.2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96.3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777.4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1106.5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0.2646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1223.4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1145.4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0.0949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3.5962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0.0659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1002.5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0.2563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622.5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1030.3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PM101-7TW1-89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801.0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1108.0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0.2720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566.3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857.7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485.0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738.1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1443.0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935.8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1873.9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0.3215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69.4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791.6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1623.6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0.0053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0.6864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864.3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1005.1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494.3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1149.1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0.3069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526.9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216.0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1572.4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0.1553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1.9135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0.0892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1086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PM101-7TW1-99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199.9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0.8912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0.1274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1836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204.8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775.5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1149.2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0.0046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0.3468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0.0281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188.8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5.2373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0.1412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0.3365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299.8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161.1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333.4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PM101-7TW1-104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166.8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266.3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0.6066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0.0288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0.0760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0.0011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112.9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385.1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979.6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588.0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788.8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419.1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850.5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93.5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415.3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655.5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0.6816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0.0446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1031.6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2345.6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0.0962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0.6982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1551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650.8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1230.1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128.7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1826.2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3073.7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627.5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1396.5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PM101-18TW1-09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544.5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806.6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1030.1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837.9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0.3574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1197.7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1033.5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704.9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954.8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598.7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1093.7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714.4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1860.6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0.2750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221.3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0.0045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0.3482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164.8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580.5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1156.4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1271.9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2991.8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0.3266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618.7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1247.9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878.9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2172.0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540.3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741.3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1580.1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2004.8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0.2746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987.3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1301.2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938.9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1939.2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72.2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2.5143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0.0678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0.2138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466.4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644.7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0.2993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118.5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867.1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1111.5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2207.4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0.0756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0.4690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263.8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1465.6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0.4779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0.0598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PM101-18TW1-29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1143.5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1460.4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0.2904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594.9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959.6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548.0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660.3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0.1043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0.7297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0.0809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0.0445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1703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171.9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1195.5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1803.7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0.2636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556.6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391.7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0.0173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135.2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348.4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514.2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0.0942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3.4718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0.0811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0.2670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1525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1056.6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2784.6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870.1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1159.3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910.2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1474.2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0.2515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456.1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587.2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3.0350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0.0659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0.2449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PM101-18TW1-39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991.3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976.9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1144.2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704.7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0.4041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0.0215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1742.4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0.0662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0.3623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1504.4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2019.4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372.1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1246.3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0.3348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1366.3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1825.1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0.2661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277.8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0.0040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158.3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943.3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1083.6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1053.7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1282.6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0.4724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0.0657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876.4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1793.5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0.2929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PM101-18TW1-49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1002.5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2048.9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403.2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978.0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85.2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411.6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0.3058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132.4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3568.9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4231.8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2.1083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0.1200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3432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894.1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1244.9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258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575.1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1210.8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0.0565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92.6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1044.4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1684.7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0.0745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0.4415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1351.7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1294.9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0.4978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593.7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581.7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0.6878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0.0293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0.0009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708.1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1498.4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PM101-18TW1-59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706.5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1465.7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366.2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574.4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0.3272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0.0158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0.0443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111.1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379.4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956.8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742.5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1371.9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507.8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491.6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2.3644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0.0740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0.2113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650.5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1568.6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0.2692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750.5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1234.8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0.2714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881.3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3214.6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0.3453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1226.4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1656.5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0.2861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269.7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466.9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0.1744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11.2595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0.2110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0.4639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PM101-18TW1-69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2338.6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3641.7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0.0003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385.6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655.5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296.3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0.5759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0.0267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0.0771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0.0010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479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494.2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827.8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345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94.4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338.5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607.4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0.2848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0.0136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113.0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74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985.5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1496.3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0.2668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198.2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553.5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0.0148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130.5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659.6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1101.1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0.0831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0.4487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0.0179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72.7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809.4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1259.6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683.4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816.9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0.1169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0.0055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0.7112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0.0378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PM101-18TW1-79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515.4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688.8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0.2976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101.8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455.9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1113.4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527.6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1403.0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0.1238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0.0069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0.7166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419.4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1053.3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0.0496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464.9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947.0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0.2809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100.0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1053.0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1343.8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8.2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432.9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665.5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0.0660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0.3589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806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1439.0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3339.7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0.1433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0.0054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0.8131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0.0294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2333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487.3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885.4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0.0473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0.2491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8.5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490.5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1172.3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123.1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242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2.4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PM101-18TW1-89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2143.7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1432.0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1.5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0.2288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0.0070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1.5993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0.0008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3044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315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915.2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1610.1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0.0088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982.7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1403.7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0.0503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0.2853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0.0411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209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255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373.6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612.6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0.2905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0.0125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103.7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9.8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PM101-18TW1-93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582.9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659.6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0.0026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0.2826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0.0128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109.2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PM101-18TW1-94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769.4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1790.3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0.2786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0.0093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7.4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PM101-18TW1-95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1243.1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1414.5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0.9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0.0685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0.0027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0.6154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0.0234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0.0652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PM101-18TW1-96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847.7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1087.8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0.0569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0.5030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0.0640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487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76.8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414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3.9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PM101-18TW1-97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747.6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1890.0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0.0725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0.4054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0.0168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1011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79.6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346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12.1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PM101-18TW1-98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633.6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1070.8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0.0528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0.2799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0.0384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320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117.6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8.6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243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PM101-18TW1-99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1027.5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995.8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0.0538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0.0020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0.2942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0.0113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361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83.3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262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8.9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250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2.8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100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PM101-18TW1-100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527.9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1178.7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0.4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0.2935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0.0101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0.0401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328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75.0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261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8.0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254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PM101-18TW1-101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1300.7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1353.5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0.0557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0.3264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0.0109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0.0424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0.0005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443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75.9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268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50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PM101-18TW1-102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690.1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887.4 </w:t>
            </w:r>
          </w:p>
        </w:tc>
        <w:tc>
          <w:tcPr>
            <w:tcW w:w="18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35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0.0580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0.5866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0.0182 </w:t>
            </w:r>
          </w:p>
        </w:tc>
        <w:tc>
          <w:tcPr>
            <w:tcW w:w="338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0.0734 </w:t>
            </w:r>
          </w:p>
        </w:tc>
        <w:tc>
          <w:tcPr>
            <w:tcW w:w="22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0.0007 </w:t>
            </w:r>
          </w:p>
        </w:tc>
        <w:tc>
          <w:tcPr>
            <w:tcW w:w="309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532 </w:t>
            </w:r>
          </w:p>
        </w:tc>
        <w:tc>
          <w:tcPr>
            <w:tcW w:w="22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68.5 </w:t>
            </w:r>
          </w:p>
        </w:tc>
        <w:tc>
          <w:tcPr>
            <w:tcW w:w="29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469 </w:t>
            </w:r>
          </w:p>
        </w:tc>
        <w:tc>
          <w:tcPr>
            <w:tcW w:w="184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11.7 </w:t>
            </w:r>
          </w:p>
        </w:tc>
        <w:tc>
          <w:tcPr>
            <w:tcW w:w="331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457 </w:t>
            </w:r>
          </w:p>
        </w:tc>
        <w:tc>
          <w:tcPr>
            <w:tcW w:w="22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4.5 </w:t>
            </w:r>
          </w:p>
        </w:tc>
        <w:tc>
          <w:tcPr>
            <w:tcW w:w="235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97%</w:t>
            </w:r>
          </w:p>
        </w:tc>
        <w:tc>
          <w:tcPr>
            <w:tcW w:w="182" w:type="pct"/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508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PM101-18TW1-103</w:t>
            </w:r>
          </w:p>
        </w:tc>
        <w:tc>
          <w:tcPr>
            <w:tcW w:w="22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711.7 </w:t>
            </w:r>
          </w:p>
        </w:tc>
        <w:tc>
          <w:tcPr>
            <w:tcW w:w="22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1548.3 </w:t>
            </w:r>
          </w:p>
        </w:tc>
        <w:tc>
          <w:tcPr>
            <w:tcW w:w="188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0.5 </w:t>
            </w:r>
          </w:p>
        </w:tc>
        <w:tc>
          <w:tcPr>
            <w:tcW w:w="355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0.0537 </w:t>
            </w:r>
          </w:p>
        </w:tc>
        <w:tc>
          <w:tcPr>
            <w:tcW w:w="22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0.0018 </w:t>
            </w:r>
          </w:p>
        </w:tc>
        <w:tc>
          <w:tcPr>
            <w:tcW w:w="338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0.3214 </w:t>
            </w:r>
          </w:p>
        </w:tc>
        <w:tc>
          <w:tcPr>
            <w:tcW w:w="22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0.0107 </w:t>
            </w:r>
          </w:p>
        </w:tc>
        <w:tc>
          <w:tcPr>
            <w:tcW w:w="338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0.0431 </w:t>
            </w:r>
          </w:p>
        </w:tc>
        <w:tc>
          <w:tcPr>
            <w:tcW w:w="22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0.0004 </w:t>
            </w:r>
          </w:p>
        </w:tc>
        <w:tc>
          <w:tcPr>
            <w:tcW w:w="309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367 </w:t>
            </w:r>
          </w:p>
        </w:tc>
        <w:tc>
          <w:tcPr>
            <w:tcW w:w="221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74.1 </w:t>
            </w:r>
          </w:p>
        </w:tc>
        <w:tc>
          <w:tcPr>
            <w:tcW w:w="295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283 </w:t>
            </w:r>
          </w:p>
        </w:tc>
        <w:tc>
          <w:tcPr>
            <w:tcW w:w="184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8.2 </w:t>
            </w:r>
          </w:p>
        </w:tc>
        <w:tc>
          <w:tcPr>
            <w:tcW w:w="331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272 </w:t>
            </w:r>
          </w:p>
        </w:tc>
        <w:tc>
          <w:tcPr>
            <w:tcW w:w="225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 </w:t>
            </w:r>
          </w:p>
        </w:tc>
        <w:tc>
          <w:tcPr>
            <w:tcW w:w="235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96%</w:t>
            </w:r>
          </w:p>
        </w:tc>
        <w:tc>
          <w:tcPr>
            <w:tcW w:w="182" w:type="pct"/>
            <w:tcBorders>
              <w:bottom w:val="nil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</w:p>
        </w:tc>
      </w:tr>
      <w:tr w:rsidR="004C63D2" w:rsidTr="004C63D2">
        <w:trPr>
          <w:trHeight w:val="57"/>
        </w:trPr>
        <w:tc>
          <w:tcPr>
            <w:tcW w:w="18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PM101-18TW1-104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287.5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484.7 </w:t>
            </w:r>
          </w:p>
        </w:tc>
        <w:tc>
          <w:tcPr>
            <w:tcW w:w="18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0.0579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0.0031 </w:t>
            </w: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0.3174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0.0172 </w:t>
            </w:r>
          </w:p>
        </w:tc>
        <w:tc>
          <w:tcPr>
            <w:tcW w:w="338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0.0399 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0.0006 </w:t>
            </w:r>
          </w:p>
        </w:tc>
        <w:tc>
          <w:tcPr>
            <w:tcW w:w="309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524 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86.1 </w:t>
            </w:r>
          </w:p>
        </w:tc>
        <w:tc>
          <w:tcPr>
            <w:tcW w:w="29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280 </w:t>
            </w:r>
          </w:p>
        </w:tc>
        <w:tc>
          <w:tcPr>
            <w:tcW w:w="18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13.2 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252 </w:t>
            </w: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3.5 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89%</w:t>
            </w:r>
          </w:p>
        </w:tc>
        <w:tc>
          <w:tcPr>
            <w:tcW w:w="182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</w:p>
        </w:tc>
      </w:tr>
    </w:tbl>
    <w:p w:rsidR="004C63D2" w:rsidRDefault="004C63D2" w:rsidP="004C63D2">
      <w:pPr>
        <w:adjustRightInd w:val="0"/>
        <w:snapToGrid w:val="0"/>
        <w:spacing w:line="300" w:lineRule="auto"/>
        <w:ind w:left="360" w:hangingChars="200" w:hanging="36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N</w:t>
      </w:r>
      <w:r>
        <w:rPr>
          <w:rFonts w:hint="eastAsia"/>
          <w:sz w:val="18"/>
          <w:szCs w:val="18"/>
        </w:rPr>
        <w:t>代表不参加年龄统计。</w:t>
      </w:r>
    </w:p>
    <w:p w:rsidR="00000000" w:rsidRDefault="00B61014">
      <w:pPr>
        <w:rPr>
          <w:rFonts w:hint="eastAsia"/>
        </w:rPr>
      </w:pPr>
    </w:p>
    <w:p w:rsidR="004C63D2" w:rsidRDefault="004C63D2" w:rsidP="004C63D2">
      <w:pPr>
        <w:adjustRightInd w:val="0"/>
        <w:snapToGrid w:val="0"/>
        <w:spacing w:line="300" w:lineRule="auto"/>
        <w:ind w:left="360" w:hangingChars="200" w:hanging="360"/>
        <w:jc w:val="center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附表</w:t>
      </w:r>
      <w:r>
        <w:rPr>
          <w:rFonts w:hint="eastAsia"/>
          <w:sz w:val="18"/>
          <w:szCs w:val="18"/>
        </w:rPr>
        <w:t xml:space="preserve">2 </w:t>
      </w:r>
      <w:r>
        <w:rPr>
          <w:rFonts w:hint="eastAsia"/>
          <w:sz w:val="18"/>
          <w:szCs w:val="18"/>
        </w:rPr>
        <w:t>昌宁－孟连带团结地区中三叠世硅质岩微量元素（</w:t>
      </w:r>
      <w:r>
        <w:rPr>
          <w:rFonts w:hint="eastAsia"/>
          <w:sz w:val="18"/>
          <w:szCs w:val="18"/>
        </w:rPr>
        <w:t>10</w:t>
      </w:r>
      <w:r>
        <w:rPr>
          <w:rFonts w:hint="eastAsia"/>
          <w:sz w:val="18"/>
          <w:szCs w:val="18"/>
          <w:vertAlign w:val="superscript"/>
        </w:rPr>
        <w:t>-6</w:t>
      </w:r>
      <w:r>
        <w:rPr>
          <w:rFonts w:hint="eastAsia"/>
          <w:sz w:val="18"/>
          <w:szCs w:val="18"/>
        </w:rPr>
        <w:t>）组成</w:t>
      </w:r>
    </w:p>
    <w:p w:rsidR="004C63D2" w:rsidRDefault="004C63D2" w:rsidP="004C63D2">
      <w:pPr>
        <w:adjustRightInd w:val="0"/>
        <w:snapToGrid w:val="0"/>
        <w:spacing w:line="300" w:lineRule="auto"/>
        <w:ind w:left="360" w:hangingChars="200" w:hanging="360"/>
        <w:jc w:val="center"/>
        <w:rPr>
          <w:rFonts w:eastAsia="文鼎书宋简" w:hint="eastAsia"/>
          <w:sz w:val="18"/>
          <w:szCs w:val="18"/>
        </w:rPr>
      </w:pPr>
      <w:r>
        <w:rPr>
          <w:rFonts w:hint="eastAsia"/>
          <w:sz w:val="18"/>
          <w:szCs w:val="18"/>
        </w:rPr>
        <w:t>Table 2 Trace elements (10</w:t>
      </w:r>
      <w:r>
        <w:rPr>
          <w:rFonts w:hint="eastAsia"/>
          <w:sz w:val="18"/>
          <w:szCs w:val="18"/>
          <w:vertAlign w:val="superscript"/>
        </w:rPr>
        <w:t>-6</w:t>
      </w:r>
      <w:r>
        <w:rPr>
          <w:rFonts w:hint="eastAsia"/>
          <w:sz w:val="18"/>
          <w:szCs w:val="18"/>
        </w:rPr>
        <w:t>) compositions of s</w:t>
      </w:r>
      <w:r>
        <w:rPr>
          <w:sz w:val="18"/>
          <w:szCs w:val="18"/>
        </w:rPr>
        <w:t xml:space="preserve">iliceous </w:t>
      </w:r>
      <w:bookmarkStart w:id="1" w:name="ROC_17"/>
      <w:r>
        <w:rPr>
          <w:sz w:val="18"/>
          <w:szCs w:val="18"/>
          <w:highlight w:val="white"/>
        </w:rPr>
        <w:t>roc</w:t>
      </w:r>
      <w:bookmarkEnd w:id="1"/>
      <w:r>
        <w:rPr>
          <w:sz w:val="18"/>
          <w:szCs w:val="18"/>
        </w:rPr>
        <w:t>k</w:t>
      </w:r>
      <w:r>
        <w:rPr>
          <w:rFonts w:hint="eastAsia"/>
          <w:sz w:val="18"/>
          <w:szCs w:val="18"/>
        </w:rPr>
        <w:t xml:space="preserve"> from</w:t>
      </w:r>
      <w:r>
        <w:rPr>
          <w:sz w:val="18"/>
          <w:szCs w:val="18"/>
        </w:rPr>
        <w:t xml:space="preserve"> Middle Triassic</w:t>
      </w:r>
      <w:r>
        <w:rPr>
          <w:rFonts w:eastAsia="文鼎书宋简"/>
          <w:sz w:val="18"/>
          <w:szCs w:val="18"/>
        </w:rPr>
        <w:t xml:space="preserve"> in the Changning-Menglian </w:t>
      </w:r>
      <w:r>
        <w:rPr>
          <w:rFonts w:eastAsia="文鼎书宋简" w:hint="eastAsia"/>
          <w:sz w:val="18"/>
          <w:szCs w:val="18"/>
        </w:rPr>
        <w:t>s</w:t>
      </w:r>
      <w:r>
        <w:rPr>
          <w:rFonts w:eastAsia="文鼎书宋简"/>
          <w:sz w:val="18"/>
          <w:szCs w:val="18"/>
        </w:rPr>
        <w:t>uture zone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100"/>
        <w:gridCol w:w="851"/>
        <w:gridCol w:w="851"/>
        <w:gridCol w:w="851"/>
        <w:gridCol w:w="851"/>
        <w:gridCol w:w="851"/>
        <w:gridCol w:w="851"/>
        <w:gridCol w:w="959"/>
        <w:gridCol w:w="959"/>
        <w:gridCol w:w="959"/>
        <w:gridCol w:w="959"/>
        <w:gridCol w:w="1033"/>
        <w:gridCol w:w="1033"/>
        <w:gridCol w:w="1033"/>
        <w:gridCol w:w="1033"/>
      </w:tblGrid>
      <w:tr w:rsidR="004C63D2" w:rsidTr="009F6957">
        <w:trPr>
          <w:cantSplit/>
          <w:trHeight w:val="113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D0006-H6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PM101-6H1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PM101-8H1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PM101-8H2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PM101-9H1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PM101-12H1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PM101-14H1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PM101-14H2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PM101-16H1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SiO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90.21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95.07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95.61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93.76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87.58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87.74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90.38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92.89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93.22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78.41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77.23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72.96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91.66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85.88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Al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5.30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2.48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3.32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7.46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5.95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5.26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3.66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3.68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9.72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13.61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10.45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4.87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7.49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CaO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0.03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MgO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0.41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K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1.69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1.30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1.53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1.57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1.24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1.79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Na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0.08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TiO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0.20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0.05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MnO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Fe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5.83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1.62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9.26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1.85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LOI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2.06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2.13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3.36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1.64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1.51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3.52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3.92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4.60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1.28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2.20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Σ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100.00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99.98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Li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35.0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33.1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54.9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51.0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66.7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20.2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Be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1.79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1.75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Sc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4.35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3.72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5.43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5.38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2.04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5.57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9.88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4.89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8.85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lastRenderedPageBreak/>
              <w:t>V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22.6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25.2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86.5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69.3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28.1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Cr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24.3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7.71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9.10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45.2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17.5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3.80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1.70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3.12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7.98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4.73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0.46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Ni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8.16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3.93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2.97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2.43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7.05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3.54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9.78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2.99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2.41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Cu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3.07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6.98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46.7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23.9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3.05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111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Zn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26.6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6.56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3.58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1.55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3.75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3.16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21.7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26.2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54.3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4.79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Ga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7.36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6.20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4.70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8.31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7.12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7.13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7.07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6.90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10.3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Rb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25.7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68.5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53.8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50.7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21.8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66.8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94.1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66.0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54.4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69.7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Sr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35.5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59.1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38.3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24.9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23.5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63.3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61.2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35.6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59.3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Y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8.77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8.92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7.56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9.06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37.6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26.6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11.4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Zr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82.9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61.6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86.7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52.6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42.9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81.0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45.6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61.4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Nb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3.67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8.16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6.62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3.85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43.6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26.0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6.92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Sn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1.54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1.53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2.11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2.05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Cs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1.54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3.53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2.61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4.47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6.35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4.95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3.38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Ba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92.5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50.8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53.6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97.9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79.4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74.2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276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173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280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La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8.89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6.03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19.4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15.0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24.7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32.5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49.9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24.1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25.7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Ce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28.6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37.4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42.6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33.1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22.6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52.7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70.5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48.4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21.3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29.4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53.8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Pr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2.86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3.66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4.47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3.26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5.07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7.02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5.47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2.50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2.68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5.62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Nd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7.18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18.2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8.33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18.4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23.7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40.9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9.71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20.4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Sm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2.41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3.64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2.80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2.78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7.87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3.92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Eu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0.50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Gd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2.19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1.67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5.95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4.14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2.83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2.56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Tb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Dy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3.22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1.77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2.10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0.45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Er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1.64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2.64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1.24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lastRenderedPageBreak/>
              <w:t>Tm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0.18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Yb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2.26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1.60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1.60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4.12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2.57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1.26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Lu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Hf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5.02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4.13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3.24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1.47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Ta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0.38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Tl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0.097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0.27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0.14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0.57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0.40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0.39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Pb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3.15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43.6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1.09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2.29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2.03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5.99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25.4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7.01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13.4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Th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2.30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1.34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6.37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3.54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3.23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20.1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9.54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6.63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2.49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4.93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U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1.12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0.87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0.68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0.82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0.84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5.19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2.26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1.80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0.76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0.91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∑REE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68.90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78.93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45.83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34.20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99.27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73.79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51.15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144.62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237.62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120.14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59.53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62.16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118.32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Al</w:t>
            </w:r>
            <w:r>
              <w:rPr>
                <w:kern w:val="0"/>
                <w:sz w:val="15"/>
                <w:szCs w:val="15"/>
                <w:vertAlign w:val="superscript"/>
              </w:rPr>
              <w:t>*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0.75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Al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kern w:val="0"/>
                <w:sz w:val="15"/>
                <w:szCs w:val="15"/>
              </w:rPr>
              <w:t>/(Al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kern w:val="0"/>
                <w:sz w:val="15"/>
                <w:szCs w:val="15"/>
              </w:rPr>
              <w:t>+</w:t>
            </w:r>
          </w:p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Fe</w:t>
            </w:r>
            <w:r>
              <w:rPr>
                <w:kern w:val="0"/>
                <w:sz w:val="15"/>
                <w:szCs w:val="15"/>
                <w:vertAlign w:val="subscript"/>
              </w:rPr>
              <w:t>2</w:t>
            </w:r>
            <w:r>
              <w:rPr>
                <w:kern w:val="0"/>
                <w:sz w:val="15"/>
                <w:szCs w:val="15"/>
              </w:rPr>
              <w:t>O</w:t>
            </w:r>
            <w:r>
              <w:rPr>
                <w:kern w:val="0"/>
                <w:sz w:val="15"/>
                <w:szCs w:val="15"/>
                <w:vertAlign w:val="subscript"/>
              </w:rPr>
              <w:t>3</w:t>
            </w:r>
            <w:r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0.80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U/Th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0.31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0.18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V/(V+Ni)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0.92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La/Yb</w:t>
            </w:r>
            <w:r>
              <w:rPr>
                <w:kern w:val="0"/>
                <w:sz w:val="15"/>
                <w:szCs w:val="15"/>
                <w:vertAlign w:val="subscript"/>
              </w:rPr>
              <w:t>N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1.31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1.29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1.96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0.52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1.98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Ce*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1.15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0.97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Eu*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0.86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0.84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0.92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0.69 </w:t>
            </w:r>
          </w:p>
        </w:tc>
      </w:tr>
      <w:tr w:rsidR="004C63D2" w:rsidTr="009F6957">
        <w:trPr>
          <w:cantSplit/>
          <w:trHeight w:val="113"/>
          <w:tblHeader/>
        </w:trPr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Y/Ho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25.54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24.90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27.68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28.43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26.17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27.74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27.17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26.19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27.68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25.62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27.45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27.23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26.95 </w:t>
            </w:r>
          </w:p>
        </w:tc>
        <w:tc>
          <w:tcPr>
            <w:tcW w:w="0" w:type="auto"/>
            <w:noWrap/>
            <w:vAlign w:val="center"/>
          </w:tcPr>
          <w:p w:rsidR="004C63D2" w:rsidRDefault="004C63D2" w:rsidP="009F6957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25.60 </w:t>
            </w:r>
          </w:p>
        </w:tc>
      </w:tr>
    </w:tbl>
    <w:p w:rsidR="004C63D2" w:rsidRPr="004C63D2" w:rsidRDefault="004C63D2"/>
    <w:sectPr w:rsidR="004C63D2" w:rsidRPr="004C63D2" w:rsidSect="004C63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14" w:rsidRDefault="00B61014" w:rsidP="004C63D2">
      <w:r>
        <w:separator/>
      </w:r>
    </w:p>
  </w:endnote>
  <w:endnote w:type="continuationSeparator" w:id="1">
    <w:p w:rsidR="00B61014" w:rsidRDefault="00B61014" w:rsidP="004C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书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14" w:rsidRDefault="00B61014" w:rsidP="004C63D2">
      <w:r>
        <w:separator/>
      </w:r>
    </w:p>
  </w:footnote>
  <w:footnote w:type="continuationSeparator" w:id="1">
    <w:p w:rsidR="00B61014" w:rsidRDefault="00B61014" w:rsidP="004C6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3D2"/>
    <w:rsid w:val="004C63D2"/>
    <w:rsid w:val="00B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63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63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63D2"/>
    <w:rPr>
      <w:sz w:val="18"/>
      <w:szCs w:val="18"/>
    </w:rPr>
  </w:style>
  <w:style w:type="character" w:styleId="a5">
    <w:name w:val="FollowedHyperlink"/>
    <w:rsid w:val="004C63D2"/>
    <w:rPr>
      <w:color w:val="4600A5"/>
      <w:u w:val="single"/>
    </w:rPr>
  </w:style>
  <w:style w:type="character" w:styleId="a6">
    <w:name w:val="line number"/>
    <w:rsid w:val="004C63D2"/>
  </w:style>
  <w:style w:type="character" w:styleId="a7">
    <w:name w:val="Hyperlink"/>
    <w:rsid w:val="004C63D2"/>
    <w:rPr>
      <w:color w:val="0000FF"/>
      <w:u w:val="single"/>
    </w:rPr>
  </w:style>
  <w:style w:type="character" w:styleId="a8">
    <w:name w:val="footnote reference"/>
    <w:rsid w:val="004C63D2"/>
    <w:rPr>
      <w:vertAlign w:val="superscript"/>
    </w:rPr>
  </w:style>
  <w:style w:type="character" w:customStyle="1" w:styleId="Char1">
    <w:name w:val="批注框文本 Char"/>
    <w:link w:val="a9"/>
    <w:uiPriority w:val="99"/>
    <w:rsid w:val="004C63D2"/>
    <w:rPr>
      <w:sz w:val="18"/>
      <w:szCs w:val="18"/>
    </w:rPr>
  </w:style>
  <w:style w:type="character" w:customStyle="1" w:styleId="Char2">
    <w:name w:val="批注文字 Char"/>
    <w:link w:val="aa"/>
    <w:rsid w:val="004C63D2"/>
    <w:rPr>
      <w:szCs w:val="24"/>
    </w:rPr>
  </w:style>
  <w:style w:type="character" w:customStyle="1" w:styleId="Char3">
    <w:name w:val="脚注文本 Char"/>
    <w:link w:val="ab"/>
    <w:rsid w:val="004C63D2"/>
    <w:rPr>
      <w:sz w:val="18"/>
      <w:szCs w:val="18"/>
    </w:rPr>
  </w:style>
  <w:style w:type="paragraph" w:styleId="ab">
    <w:name w:val="footnote text"/>
    <w:basedOn w:val="a"/>
    <w:link w:val="Char3"/>
    <w:rsid w:val="004C63D2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b"/>
    <w:uiPriority w:val="99"/>
    <w:semiHidden/>
    <w:rsid w:val="004C63D2"/>
    <w:rPr>
      <w:rFonts w:ascii="Times New Roman" w:eastAsia="宋体" w:hAnsi="Times New Roman" w:cs="Times New Roman"/>
      <w:sz w:val="18"/>
      <w:szCs w:val="18"/>
    </w:rPr>
  </w:style>
  <w:style w:type="paragraph" w:styleId="ac">
    <w:name w:val="Document Map"/>
    <w:basedOn w:val="a"/>
    <w:link w:val="Char4"/>
    <w:semiHidden/>
    <w:rsid w:val="004C63D2"/>
    <w:pPr>
      <w:shd w:val="clear" w:color="auto" w:fill="000080"/>
    </w:pPr>
  </w:style>
  <w:style w:type="character" w:customStyle="1" w:styleId="Char4">
    <w:name w:val="文档结构图 Char"/>
    <w:basedOn w:val="a0"/>
    <w:link w:val="ac"/>
    <w:semiHidden/>
    <w:rsid w:val="004C63D2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9">
    <w:name w:val="Balloon Text"/>
    <w:basedOn w:val="a"/>
    <w:link w:val="Char1"/>
    <w:uiPriority w:val="99"/>
    <w:rsid w:val="004C63D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rsid w:val="004C63D2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text"/>
    <w:basedOn w:val="a"/>
    <w:link w:val="Char2"/>
    <w:rsid w:val="004C63D2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2">
    <w:name w:val="批注文字 Char1"/>
    <w:basedOn w:val="a0"/>
    <w:link w:val="aa"/>
    <w:uiPriority w:val="99"/>
    <w:semiHidden/>
    <w:rsid w:val="004C63D2"/>
    <w:rPr>
      <w:rFonts w:ascii="Times New Roman" w:eastAsia="宋体" w:hAnsi="Times New Roman" w:cs="Times New Roman"/>
      <w:szCs w:val="24"/>
    </w:rPr>
  </w:style>
  <w:style w:type="paragraph" w:customStyle="1" w:styleId="xl78">
    <w:name w:val="xl78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font5">
    <w:name w:val="font5"/>
    <w:basedOn w:val="a"/>
    <w:rsid w:val="004C63D2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79">
    <w:name w:val="xl79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font6">
    <w:name w:val="font6"/>
    <w:basedOn w:val="a"/>
    <w:rsid w:val="004C63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2">
    <w:name w:val="xl72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7">
    <w:name w:val="xl67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font7">
    <w:name w:val="font7"/>
    <w:basedOn w:val="a"/>
    <w:rsid w:val="004C63D2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76">
    <w:name w:val="xl76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1">
    <w:name w:val="xl71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4C63D2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xl80">
    <w:name w:val="xl80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0">
    <w:name w:val="xl70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5">
    <w:name w:val="xl65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6">
    <w:name w:val="xl66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7">
    <w:name w:val="xl77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5">
    <w:name w:val="xl75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73">
    <w:name w:val="xl73"/>
    <w:basedOn w:val="a"/>
    <w:rsid w:val="004C6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table" w:styleId="ad">
    <w:name w:val="Table Grid"/>
    <w:basedOn w:val="a1"/>
    <w:rsid w:val="004C63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4C63D2"/>
    <w:rPr>
      <w:sz w:val="16"/>
      <w:szCs w:val="16"/>
    </w:rPr>
  </w:style>
  <w:style w:type="paragraph" w:styleId="af">
    <w:name w:val="annotation subject"/>
    <w:basedOn w:val="aa"/>
    <w:next w:val="aa"/>
    <w:link w:val="Char5"/>
    <w:rsid w:val="004C63D2"/>
    <w:rPr>
      <w:b/>
      <w:bCs/>
    </w:rPr>
  </w:style>
  <w:style w:type="character" w:customStyle="1" w:styleId="Char5">
    <w:name w:val="批注主题 Char"/>
    <w:basedOn w:val="Char12"/>
    <w:link w:val="af"/>
    <w:rsid w:val="004C6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4645</Words>
  <Characters>26479</Characters>
  <Application>Microsoft Office Word</Application>
  <DocSecurity>0</DocSecurity>
  <Lines>220</Lines>
  <Paragraphs>62</Paragraphs>
  <ScaleCrop>false</ScaleCrop>
  <Company>微软中国</Company>
  <LinksUpToDate>false</LinksUpToDate>
  <CharactersWithSpaces>31062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2020-06-12T08:42:00Z</dcterms:created>
  <dcterms:modified xsi:type="dcterms:W3CDTF">2020-06-12T08:48:00Z</dcterms:modified>
</cp:coreProperties>
</file>