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 w:hint="eastAsia"/>
          <w:sz w:val="18"/>
          <w:szCs w:val="18"/>
        </w:rPr>
        <w:t>表</w:t>
      </w:r>
      <w:r>
        <w:rPr>
          <w:rFonts w:ascii="Times New Roman" w:eastAsia="宋体" w:hAnsi="Times New Roman" w:hint="eastAsia"/>
          <w:sz w:val="18"/>
          <w:szCs w:val="18"/>
        </w:rPr>
        <w:t xml:space="preserve">1 </w:t>
      </w:r>
      <w:r>
        <w:rPr>
          <w:rFonts w:ascii="Times New Roman" w:eastAsia="宋体" w:hAnsi="Times New Roman" w:hint="eastAsia"/>
          <w:sz w:val="18"/>
          <w:szCs w:val="18"/>
        </w:rPr>
        <w:t>大坪钾镁煌斑岩捕虏花岗岩锆石和测试标样</w:t>
      </w:r>
      <w:r>
        <w:rPr>
          <w:rFonts w:ascii="Times New Roman" w:eastAsia="宋体" w:hAnsi="Times New Roman" w:hint="eastAsia"/>
          <w:sz w:val="18"/>
          <w:szCs w:val="18"/>
        </w:rPr>
        <w:t>LA-ICP-MS U-Pb</w:t>
      </w:r>
      <w:r>
        <w:rPr>
          <w:rFonts w:ascii="Times New Roman" w:eastAsia="宋体" w:hAnsi="Times New Roman" w:hint="eastAsia"/>
          <w:sz w:val="18"/>
          <w:szCs w:val="18"/>
        </w:rPr>
        <w:t>同位素分析结果</w:t>
      </w: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Table 1 LA-ICP-MS U-Pb isotopic analytical results of zircons from the granitic xenolith of Daping lamproite</w:t>
      </w:r>
      <w:r>
        <w:rPr>
          <w:rFonts w:ascii="Times New Roman" w:eastAsia="宋体" w:hAnsi="Times New Roman" w:hint="eastAsia"/>
          <w:sz w:val="18"/>
          <w:szCs w:val="18"/>
        </w:rPr>
        <w:t xml:space="preserve"> </w:t>
      </w:r>
      <w:r>
        <w:rPr>
          <w:rFonts w:ascii="Times New Roman" w:eastAsia="宋体" w:hAnsi="Times New Roman"/>
          <w:sz w:val="18"/>
          <w:szCs w:val="18"/>
        </w:rPr>
        <w:t>and test standards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8"/>
        <w:gridCol w:w="455"/>
        <w:gridCol w:w="455"/>
        <w:gridCol w:w="538"/>
        <w:gridCol w:w="525"/>
        <w:gridCol w:w="595"/>
        <w:gridCol w:w="736"/>
        <w:gridCol w:w="567"/>
        <w:gridCol w:w="667"/>
        <w:gridCol w:w="618"/>
        <w:gridCol w:w="736"/>
        <w:gridCol w:w="236"/>
        <w:gridCol w:w="553"/>
        <w:gridCol w:w="635"/>
        <w:gridCol w:w="567"/>
        <w:gridCol w:w="635"/>
        <w:gridCol w:w="569"/>
        <w:gridCol w:w="671"/>
      </w:tblGrid>
      <w:tr w:rsidR="00817BDC" w:rsidTr="00F87118">
        <w:trPr>
          <w:trHeight w:val="23"/>
        </w:trPr>
        <w:tc>
          <w:tcPr>
            <w:tcW w:w="37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测试点</w:t>
            </w:r>
          </w:p>
        </w:tc>
        <w:tc>
          <w:tcPr>
            <w:tcW w:w="2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U</w:t>
            </w:r>
          </w:p>
        </w:tc>
        <w:tc>
          <w:tcPr>
            <w:tcW w:w="2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Th</w:t>
            </w:r>
          </w:p>
        </w:tc>
        <w:tc>
          <w:tcPr>
            <w:tcW w:w="2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Th/U</w:t>
            </w:r>
          </w:p>
        </w:tc>
        <w:tc>
          <w:tcPr>
            <w:tcW w:w="150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同位素比值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71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年龄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(Ma)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687" w:type="pct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μ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g/g</w:t>
            </w:r>
          </w:p>
        </w:tc>
        <w:tc>
          <w:tcPr>
            <w:tcW w:w="24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207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σ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207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σ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206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σ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207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σ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207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206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σ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687" w:type="pct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206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4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235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U</w:t>
            </w: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238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U</w:t>
            </w:r>
          </w:p>
        </w:tc>
        <w:tc>
          <w:tcPr>
            <w:tcW w:w="34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206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Pb</w:t>
            </w: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235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U</w:t>
            </w: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 w:rsidRPr="00FF0FA2"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  <w:vertAlign w:val="superscript"/>
              </w:rPr>
              <w:t>238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U</w:t>
            </w:r>
          </w:p>
        </w:tc>
        <w:tc>
          <w:tcPr>
            <w:tcW w:w="31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629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94.0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0.000340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0.0120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6.50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20DP-02*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47.1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50.6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0.0132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0.00111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6.30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457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71.3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0.0141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13.6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6.80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263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29.3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39.5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0.00141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63.6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52.2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6.60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353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65.1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54.6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0.00133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13.9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7.50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72.8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47.1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0.242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0.0228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0.00213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21.5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12.0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20DP-08*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66.5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57.6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0.193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0.074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1.50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0.0205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0.00142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20DP-09*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283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42.2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48.2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0.072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1.47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0.0181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6.70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299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45.7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45.8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0.153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0.0206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0.00176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18.8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403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92.9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62.5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0.0163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7.70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237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39.4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0.435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0.0181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19.9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7.30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353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57.0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0.496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0.0171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7.70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326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75.5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51.8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0.0168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lastRenderedPageBreak/>
              <w:t>20DP-15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233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90.6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38.0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0.389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0.000810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0.0207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0.00183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25.4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10.3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20DP-16*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306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57.8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0.353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0.074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0.000810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1.60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0.0245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21.8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8.10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321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52.1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0.377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0.0166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296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49.4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0.523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0.000730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0.0212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0.00154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22.7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8.70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20DP-19*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362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61.3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57.4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0.170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0.0180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7.30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446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67.1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68.8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0.0183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0.00156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8.80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20DP-21*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408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67.5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86.2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0.165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0.082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2.11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0.0334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0.00199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10.8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375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140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59.5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0.374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</w:t>
            </w:r>
            <w:r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0.0210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0.00172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34.0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9.7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446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76.7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0.00121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6.60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6.80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20DP-24*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530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64.8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0.122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0.0156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13.1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7.40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20DP-25*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71.5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49.8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0.228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0.000920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0.0239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0.00172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28.7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9.7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326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73.1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50.3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0.224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0.0248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0.00162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35.4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9.20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20DP-27*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223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52.2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37.6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0.235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0.0688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0.0188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893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19.2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882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51.0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52.2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0.152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0.0141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0.000970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14.8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5.50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20DP-29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52.5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0.249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0.0213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0.00150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36.0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8.50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20DP-30*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438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57.5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69.3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0.0140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0.00109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13.5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6.20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20DP-31*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369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53.5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55.0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0.0277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0.00219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45.7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12.4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20DP-32*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394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77.9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62.3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0.198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0.0301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0.00266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34.9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12.9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73.4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49.2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0.232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0.0269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0.00214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36.2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11.9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12.1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773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119.6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0.00143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21.1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8.10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303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80.5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48.8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0.266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20.9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7.60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66.0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46.7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0.220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0.0127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0.00106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824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350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78.3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55.8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0.224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0.0158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19.2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20DP-38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34.9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49.1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0.0145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0.00124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lastRenderedPageBreak/>
              <w:t>20DP-39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712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91.5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0.128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0.0669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0.0110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12.5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5.70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20DP-40*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67.1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57.4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0.198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0.0692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1.39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0.0205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0.145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7.90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Plesovice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552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50.1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31.9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0.091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0.390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0.00454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0.000300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24.6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1.90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Plesovice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658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62.4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37.4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0.095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0.394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0.00421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2.60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Plesovice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669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63.0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38.5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0.094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0.386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0.00513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22.0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2.60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Plesovice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688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70.0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41.7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0.402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0.00432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0.000340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23.7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2.10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Plesovice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599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60.0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35.4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0.393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0.00464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0.000330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27.0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2.00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91500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78.0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16.9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0.000880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1.84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0.0244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0.001400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24.1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7.60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91500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79.8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33.5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0.420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0.000870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1.86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0.0242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0.00135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23.6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8.60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7.40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91500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71.0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29.1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0.000860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1.86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0.0264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0.00156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23.3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8.50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91500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77.8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31.0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0.399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0.000920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1.89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0.0275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0.00159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24.1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1077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8.70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91500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72.8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29.4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15.6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0.404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0.0775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0.000890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1.92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0.0298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0.180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0.00179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1134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22.8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10.4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1066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9.80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Tanz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188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30.0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19.4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0.159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0.0590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0.000670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0.748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0.0110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0.000880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24.8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6.40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567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5.20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Tanz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219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34.8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22.0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0.159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0.0588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0.000730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0.743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0.0134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0.00105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559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27.2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7.80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565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6.20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Tanz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217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34.8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22.1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0.161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0.0586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0.000780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0.747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0.0133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0.0922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0.000800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553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29.1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566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7.70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4.70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Tanz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208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33.4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21.3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0.160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0.0591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0.000720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0.742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0.00949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0.000820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571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26.7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5.50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4.90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Tanz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210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33.6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21.6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0.160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0.0585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0.000810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0.739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0.0111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0.000750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30.3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562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6.50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565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4.50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ZS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508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106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52.3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0.0589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0.000360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0.741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0.00758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0.000800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13.2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563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4.40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4.70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ZS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565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119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57.9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0.0589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0.000450 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0.746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0.0103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0.000960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564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16.8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566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6.00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566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5.70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ZS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582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123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59.7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0.0591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0.740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0.00946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0.0909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0.000720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569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20.1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563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5.50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4.30 </w:t>
            </w:r>
          </w:p>
        </w:tc>
      </w:tr>
      <w:tr w:rsidR="00817BDC" w:rsidTr="00F87118">
        <w:trPr>
          <w:trHeight w:val="23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ZS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587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123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60.9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0.0592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0.000590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0.744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0.00905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0.0910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0.000740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573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21.6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565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5.30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4.40 </w:t>
            </w:r>
          </w:p>
        </w:tc>
      </w:tr>
      <w:tr w:rsidR="00817BDC" w:rsidTr="00F87118">
        <w:trPr>
          <w:trHeight w:val="90"/>
        </w:trPr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ZS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569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119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59.0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0.209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0.0587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0.000480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0.735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0.00748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0.0909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0.000700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554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>17.7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4.40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561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3"/>
                <w:szCs w:val="13"/>
              </w:rPr>
              <w:t xml:space="preserve">4.10 </w:t>
            </w:r>
          </w:p>
        </w:tc>
      </w:tr>
      <w:tr w:rsidR="00817BDC" w:rsidTr="00F87118">
        <w:trPr>
          <w:trHeight w:val="23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22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13"/>
                <w:szCs w:val="22"/>
              </w:rPr>
              <w:t>未纳入年龄计算样品</w:t>
            </w:r>
          </w:p>
        </w:tc>
      </w:tr>
      <w:tr w:rsidR="00817BDC" w:rsidTr="00F87118">
        <w:trPr>
          <w:trHeight w:val="23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left"/>
              <w:rPr>
                <w:rFonts w:ascii="Times New Roman" w:eastAsia="宋体" w:hAnsi="Times New Roman" w:cs="Times New Roman"/>
                <w:sz w:val="13"/>
                <w:szCs w:val="22"/>
              </w:rPr>
            </w:pPr>
          </w:p>
        </w:tc>
      </w:tr>
    </w:tbl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</w:p>
    <w:p w:rsidR="00817BDC" w:rsidRDefault="00817BDC" w:rsidP="00817BDC">
      <w:pPr>
        <w:spacing w:line="420" w:lineRule="exact"/>
        <w:jc w:val="left"/>
        <w:rPr>
          <w:rFonts w:ascii="Times New Roman" w:eastAsia="宋体" w:hAnsi="Times New Roman"/>
          <w:sz w:val="15"/>
        </w:rPr>
      </w:pPr>
    </w:p>
    <w:p w:rsidR="00817BDC" w:rsidRDefault="00817BDC" w:rsidP="00817BDC">
      <w:pPr>
        <w:spacing w:line="420" w:lineRule="exact"/>
        <w:jc w:val="left"/>
        <w:rPr>
          <w:rFonts w:ascii="Times New Roman" w:eastAsia="宋体" w:hAnsi="Times New Roman"/>
          <w:sz w:val="15"/>
        </w:rPr>
        <w:sectPr w:rsidR="00817BDC">
          <w:pgSz w:w="11906" w:h="16838"/>
          <w:pgMar w:top="737" w:right="680" w:bottom="737" w:left="680" w:header="567" w:footer="567" w:gutter="0"/>
          <w:cols w:space="425"/>
          <w:docGrid w:type="lines" w:linePitch="312"/>
        </w:sectPr>
      </w:pP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bookmarkStart w:id="0" w:name="OLE_LINK47"/>
      <w:r>
        <w:rPr>
          <w:rFonts w:ascii="Times New Roman" w:eastAsia="宋体" w:hAnsi="Times New Roman" w:hint="eastAsia"/>
          <w:sz w:val="18"/>
          <w:szCs w:val="18"/>
        </w:rPr>
        <w:lastRenderedPageBreak/>
        <w:t>表</w:t>
      </w:r>
      <w:r>
        <w:rPr>
          <w:rFonts w:ascii="Times New Roman" w:eastAsia="宋体" w:hAnsi="Times New Roman" w:hint="eastAsia"/>
          <w:sz w:val="18"/>
          <w:szCs w:val="18"/>
        </w:rPr>
        <w:t>2</w:t>
      </w:r>
      <w:r>
        <w:rPr>
          <w:rFonts w:ascii="Times New Roman" w:eastAsia="宋体" w:hAnsi="Times New Roman" w:hint="eastAsia"/>
          <w:sz w:val="18"/>
          <w:szCs w:val="18"/>
        </w:rPr>
        <w:t>大坪钾镁煌斑岩捕虏花岗岩锆石和测试标样</w:t>
      </w:r>
      <w:r>
        <w:rPr>
          <w:rFonts w:ascii="Times New Roman" w:eastAsia="宋体" w:hAnsi="Times New Roman" w:hint="eastAsia"/>
          <w:sz w:val="18"/>
          <w:szCs w:val="18"/>
        </w:rPr>
        <w:t>LA-ICP-MS</w:t>
      </w:r>
      <w:r>
        <w:rPr>
          <w:rFonts w:ascii="Times New Roman" w:eastAsia="宋体" w:hAnsi="Times New Roman" w:hint="eastAsia"/>
          <w:sz w:val="18"/>
          <w:szCs w:val="18"/>
        </w:rPr>
        <w:t>微量元素分析结果</w:t>
      </w:r>
    </w:p>
    <w:bookmarkEnd w:id="0"/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 w:hint="eastAsia"/>
          <w:sz w:val="18"/>
          <w:szCs w:val="18"/>
        </w:rPr>
        <w:t>T</w:t>
      </w:r>
      <w:r>
        <w:rPr>
          <w:rFonts w:ascii="Times New Roman" w:eastAsia="宋体" w:hAnsi="Times New Roman"/>
          <w:sz w:val="18"/>
          <w:szCs w:val="18"/>
        </w:rPr>
        <w:t>able 2</w:t>
      </w:r>
      <w:bookmarkStart w:id="1" w:name="OLE_LINK49"/>
      <w:r>
        <w:rPr>
          <w:rFonts w:ascii="Times New Roman" w:eastAsia="宋体" w:hAnsi="Times New Roman" w:hint="eastAsia"/>
          <w:sz w:val="18"/>
          <w:szCs w:val="18"/>
        </w:rPr>
        <w:t xml:space="preserve"> LA-ICP-MS trace element analysis results of zircons from the granitic xenolith of Daping lamproite </w:t>
      </w:r>
      <w:r>
        <w:rPr>
          <w:rFonts w:ascii="Times New Roman" w:eastAsia="宋体" w:hAnsi="Times New Roman"/>
          <w:sz w:val="18"/>
          <w:szCs w:val="18"/>
        </w:rPr>
        <w:t>and test standards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4"/>
        <w:gridCol w:w="679"/>
        <w:gridCol w:w="679"/>
        <w:gridCol w:w="679"/>
        <w:gridCol w:w="682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817BDC" w:rsidTr="00F87118">
        <w:trPr>
          <w:trHeight w:val="340"/>
        </w:trPr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测试点</w:t>
            </w:r>
          </w:p>
        </w:tc>
        <w:tc>
          <w:tcPr>
            <w:tcW w:w="2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20DP-01</w:t>
            </w:r>
          </w:p>
        </w:tc>
        <w:tc>
          <w:tcPr>
            <w:tcW w:w="2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20DP-02</w:t>
            </w:r>
          </w:p>
        </w:tc>
        <w:tc>
          <w:tcPr>
            <w:tcW w:w="2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20DP-03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20DP-04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20DP-05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20DP-06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20DP-07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20DP-08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20DP-09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20DP-10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20DP-11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20DP-12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20DP-13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20DP-14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20DP-15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20DP-16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20DP-17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20DP-18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20DP-19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20DP-20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20DP-21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20DP-22</w:t>
            </w: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20DP-23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Sc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358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302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7.25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2.71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13.2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Y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3500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963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3490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2160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2810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Zr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461000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461000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468000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472000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465000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478000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455000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455000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467000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484000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479000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492000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492000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494000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470000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490000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501000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486000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509000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494000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475000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490000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Nb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0.867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0.877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1.77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La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0.0153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0.0166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0.00406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0.00358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0.00365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0.0478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0.00672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0.0389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0.00941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78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Ce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0.622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0.538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0.673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0.766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165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Pr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0.0491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0.0385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0.707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0.0334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21.2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Nd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0.936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0.888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0.376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0.728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1.73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0.785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95.9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2.95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4.28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4.07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9.39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4.83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23.4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Eu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0.123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0.073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0.0383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0.107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0.305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0.168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0.712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Gd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14.8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18.6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41.7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59.8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32.7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38.6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32.6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22.1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54.4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Tb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20.6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18.9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8.93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11.8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8.01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18.7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Dy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86.4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89.1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255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Ho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71.7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82.2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86.5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38.4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82.9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73.8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87.7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53.3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77.5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95.1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Er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584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539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341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460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Tm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31.9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73.0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92.0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93.5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32.8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40.6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67.3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86.3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83.7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91.1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60.9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85.5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66.2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56.9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100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Yb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1260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1060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677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878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923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lastRenderedPageBreak/>
              <w:t>Lu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22.6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53.8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57.4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97.5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87.4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63.7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94.1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141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Hf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11100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11900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12400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11600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11500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11500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11200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11200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11000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11500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11800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11100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10700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12500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11200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11600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12300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11800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11400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11600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0.617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0.413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0.679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0.740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0.823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0.788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0.930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1.16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∑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REE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2629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2359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1504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1835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1888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817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896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2244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1357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2388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1761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1695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1879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807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1268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1030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1746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1368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1204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2431 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∑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LREE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5.76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4.62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2.41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6.20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7.55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3.48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3.44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7.44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18.1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14.8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6.14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8.55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22.5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7.28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9.40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8.06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5.31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7.62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23.1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384 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∑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HREE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2623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1498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702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813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893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2237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1339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2373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1755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1687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1857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799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1259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1022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1741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1361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1181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2047 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Ce/Ce*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3.50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3.70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3.72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20.83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5.95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7.78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4.37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1.09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1.79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1.70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4.16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8.45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4.25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4.85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13.98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10.04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0.98 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Eu/Eu*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0.00685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0.0291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0.00932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0.00856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0.00791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0.0134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0.00847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0.0846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0.0330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0.0191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0.00634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0.0243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0.00681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0.0127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0.0561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0.0258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0.0123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0.0228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0.0230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0.0131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0.0849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0.133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0.0588 </w:t>
            </w:r>
          </w:p>
        </w:tc>
      </w:tr>
      <w:tr w:rsidR="00817BDC" w:rsidTr="00F87118">
        <w:trPr>
          <w:trHeight w:val="270"/>
        </w:trPr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T(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℃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722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730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594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705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700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713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649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713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638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703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737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649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724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686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713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725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748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570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702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657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1221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 xml:space="preserve">766 </w:t>
            </w:r>
          </w:p>
        </w:tc>
      </w:tr>
    </w:tbl>
    <w:p w:rsidR="00817BDC" w:rsidRDefault="00817BDC" w:rsidP="00817BDC">
      <w:pPr>
        <w:widowControl/>
        <w:spacing w:after="160" w:line="276" w:lineRule="auto"/>
        <w:textAlignment w:val="center"/>
        <w:rPr>
          <w:rFonts w:ascii="Times New Roman" w:eastAsia="宋体" w:hAnsi="Times New Roman" w:cs="宋体"/>
          <w:kern w:val="0"/>
          <w:sz w:val="11"/>
          <w:szCs w:val="11"/>
        </w:rPr>
      </w:pPr>
      <w:r>
        <w:rPr>
          <w:rFonts w:ascii="Times New Roman" w:eastAsia="宋体" w:hAnsi="Times New Roman" w:cs="宋体" w:hint="eastAsia"/>
          <w:kern w:val="0"/>
          <w:sz w:val="11"/>
          <w:szCs w:val="11"/>
        </w:rPr>
        <w:t>注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:</w:t>
      </w:r>
      <w:r>
        <w:rPr>
          <w:rFonts w:ascii="Times New Roman" w:eastAsia="宋体" w:hAnsi="Times New Roman" w:cs="宋体"/>
          <w:kern w:val="0"/>
          <w:sz w:val="11"/>
          <w:szCs w:val="11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球粒陨石标准化值引自</w:t>
      </w:r>
      <w:r>
        <w:rPr>
          <w:rFonts w:ascii="Times New Roman" w:eastAsia="宋体" w:hAnsi="Times New Roman" w:cs="宋体"/>
          <w:kern w:val="0"/>
          <w:sz w:val="11"/>
          <w:szCs w:val="11"/>
        </w:rPr>
        <w:t>Sun and McDonough (1989)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;</w:t>
      </w:r>
      <w:r>
        <w:rPr>
          <w:rFonts w:ascii="Times New Roman" w:eastAsia="宋体" w:hAnsi="Times New Roman" w:cs="宋体"/>
          <w:kern w:val="0"/>
          <w:sz w:val="11"/>
          <w:szCs w:val="11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Ce/Ce* = 2Ce</w:t>
      </w:r>
      <w:r>
        <w:rPr>
          <w:rFonts w:ascii="Times New Roman" w:eastAsia="宋体" w:hAnsi="Times New Roman" w:cs="宋体" w:hint="eastAsia"/>
          <w:kern w:val="0"/>
          <w:sz w:val="11"/>
          <w:szCs w:val="11"/>
          <w:vertAlign w:val="subscript"/>
        </w:rPr>
        <w:t>N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 xml:space="preserve"> /(La+Pr)</w:t>
      </w:r>
      <w:r>
        <w:rPr>
          <w:rFonts w:ascii="Times New Roman" w:eastAsia="宋体" w:hAnsi="Times New Roman" w:cs="宋体" w:hint="eastAsia"/>
          <w:kern w:val="0"/>
          <w:sz w:val="11"/>
          <w:szCs w:val="11"/>
          <w:vertAlign w:val="subscript"/>
        </w:rPr>
        <w:t>N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;</w:t>
      </w:r>
      <w:r>
        <w:rPr>
          <w:rFonts w:ascii="Times New Roman" w:eastAsia="宋体" w:hAnsi="Times New Roman" w:cs="宋体"/>
          <w:kern w:val="0"/>
          <w:sz w:val="11"/>
          <w:szCs w:val="11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Eu/Eu* = 2Eu</w:t>
      </w:r>
      <w:r>
        <w:rPr>
          <w:rFonts w:ascii="Times New Roman" w:eastAsia="宋体" w:hAnsi="Times New Roman" w:cs="宋体" w:hint="eastAsia"/>
          <w:kern w:val="0"/>
          <w:sz w:val="11"/>
          <w:szCs w:val="11"/>
          <w:vertAlign w:val="subscript"/>
        </w:rPr>
        <w:t>N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 xml:space="preserve"> /( Sm+Gd)</w:t>
      </w:r>
      <w:r>
        <w:rPr>
          <w:rFonts w:ascii="Times New Roman" w:eastAsia="宋体" w:hAnsi="Times New Roman" w:cs="宋体" w:hint="eastAsia"/>
          <w:kern w:val="0"/>
          <w:sz w:val="11"/>
          <w:szCs w:val="11"/>
          <w:vertAlign w:val="subscript"/>
        </w:rPr>
        <w:t>N</w:t>
      </w:r>
      <w:r>
        <w:rPr>
          <w:rFonts w:ascii="Times New Roman" w:eastAsia="宋体" w:hAnsi="Times New Roman" w:cs="宋体" w:hint="eastAsia"/>
          <w:kern w:val="0"/>
          <w:sz w:val="11"/>
          <w:szCs w:val="11"/>
        </w:rPr>
        <w:t>;</w:t>
      </w:r>
      <w:r>
        <w:rPr>
          <w:rFonts w:ascii="Times New Roman" w:eastAsia="宋体" w:hAnsi="Times New Roman" w:cs="宋体"/>
          <w:kern w:val="0"/>
          <w:sz w:val="11"/>
          <w:szCs w:val="11"/>
        </w:rPr>
        <w:t xml:space="preserve"> </w:t>
      </w:r>
      <w:r>
        <w:rPr>
          <w:rFonts w:ascii="Times New Roman" w:eastAsia="宋体" w:hAnsi="Times New Roman" w:cs="宋体"/>
          <w:kern w:val="0"/>
          <w:sz w:val="11"/>
          <w:szCs w:val="11"/>
        </w:rPr>
        <w:t>锆石钛温度</w:t>
      </w:r>
      <w:r>
        <w:rPr>
          <w:rFonts w:ascii="Times New Roman" w:eastAsia="宋体" w:hAnsi="Times New Roman" w:cs="Times New Roman"/>
          <w:kern w:val="0"/>
          <w:sz w:val="11"/>
          <w:szCs w:val="11"/>
        </w:rPr>
        <w:t>t</w:t>
      </w:r>
      <w:r>
        <w:rPr>
          <w:rFonts w:ascii="Times New Roman" w:eastAsia="宋体" w:hAnsi="Times New Roman" w:cs="Times New Roman"/>
          <w:kern w:val="0"/>
          <w:sz w:val="11"/>
          <w:szCs w:val="11"/>
        </w:rPr>
        <w:t>（</w:t>
      </w:r>
      <w:r>
        <w:rPr>
          <w:rFonts w:ascii="Times New Roman" w:eastAsia="宋体" w:hAnsi="Times New Roman" w:cs="Times New Roman"/>
          <w:kern w:val="0"/>
          <w:sz w:val="11"/>
          <w:szCs w:val="11"/>
        </w:rPr>
        <w:t>℃</w:t>
      </w:r>
      <w:r>
        <w:rPr>
          <w:rFonts w:ascii="Times New Roman" w:eastAsia="宋体" w:hAnsi="Times New Roman" w:cs="Times New Roman"/>
          <w:kern w:val="0"/>
          <w:sz w:val="11"/>
          <w:szCs w:val="11"/>
        </w:rPr>
        <w:t>）</w:t>
      </w:r>
      <w:r>
        <w:rPr>
          <w:rFonts w:ascii="Times New Roman" w:eastAsia="宋体" w:hAnsi="Times New Roman" w:cs="宋体"/>
          <w:kern w:val="0"/>
          <w:sz w:val="11"/>
          <w:szCs w:val="11"/>
        </w:rPr>
        <w:t>采用</w:t>
      </w:r>
      <w:r>
        <w:rPr>
          <w:rFonts w:ascii="Times New Roman" w:eastAsia="宋体" w:hAnsi="Times New Roman" w:cs="宋体"/>
          <w:kern w:val="0"/>
          <w:sz w:val="11"/>
          <w:szCs w:val="11"/>
        </w:rPr>
        <w:t>Dardier et al.</w:t>
      </w:r>
      <w:r>
        <w:rPr>
          <w:rFonts w:ascii="Times New Roman" w:eastAsia="宋体" w:hAnsi="Times New Roman" w:cs="宋体"/>
          <w:kern w:val="0"/>
          <w:sz w:val="11"/>
          <w:szCs w:val="11"/>
        </w:rPr>
        <w:t>，</w:t>
      </w:r>
      <w:r>
        <w:rPr>
          <w:rFonts w:ascii="Times New Roman" w:eastAsia="宋体" w:hAnsi="Times New Roman" w:cs="宋体"/>
          <w:kern w:val="0"/>
          <w:sz w:val="11"/>
          <w:szCs w:val="11"/>
        </w:rPr>
        <w:t>2021</w:t>
      </w:r>
      <w:r>
        <w:rPr>
          <w:rFonts w:ascii="Times New Roman" w:eastAsia="宋体" w:hAnsi="Times New Roman" w:cs="宋体"/>
          <w:kern w:val="0"/>
          <w:sz w:val="11"/>
          <w:szCs w:val="11"/>
        </w:rPr>
        <w:t>的</w:t>
      </w:r>
      <w:r>
        <w:rPr>
          <w:rFonts w:ascii="Times New Roman" w:eastAsia="宋体" w:hAnsi="Times New Roman" w:cs="宋体"/>
          <w:kern w:val="0"/>
          <w:sz w:val="11"/>
          <w:szCs w:val="11"/>
        </w:rPr>
        <w:t>TZT</w:t>
      </w:r>
      <w:r>
        <w:rPr>
          <w:rFonts w:ascii="Times New Roman" w:eastAsia="宋体" w:hAnsi="Times New Roman" w:cs="宋体"/>
          <w:kern w:val="0"/>
          <w:sz w:val="11"/>
          <w:szCs w:val="11"/>
        </w:rPr>
        <w:t>计算机程序计算；</w:t>
      </w:r>
      <w:r>
        <w:rPr>
          <w:rFonts w:ascii="Times New Roman" w:eastAsia="宋体" w:hAnsi="Times New Roman" w:cs="宋体"/>
          <w:kern w:val="0"/>
          <w:sz w:val="11"/>
          <w:szCs w:val="11"/>
        </w:rPr>
        <w:t>“—”</w:t>
      </w:r>
      <w:r>
        <w:rPr>
          <w:rFonts w:ascii="Times New Roman" w:eastAsia="宋体" w:hAnsi="Times New Roman" w:cs="宋体"/>
          <w:kern w:val="0"/>
          <w:sz w:val="11"/>
          <w:szCs w:val="11"/>
        </w:rPr>
        <w:t>表示低于检测限。</w:t>
      </w:r>
    </w:p>
    <w:p w:rsidR="00817BDC" w:rsidRDefault="00817BDC" w:rsidP="00817BDC">
      <w:pPr>
        <w:jc w:val="left"/>
        <w:rPr>
          <w:rFonts w:ascii="Times New Roman" w:eastAsia="宋体" w:hAnsi="Times New Roman"/>
          <w:sz w:val="18"/>
          <w:szCs w:val="18"/>
        </w:rPr>
      </w:pP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</w:p>
    <w:bookmarkEnd w:id="1"/>
    <w:p w:rsidR="00817BDC" w:rsidRDefault="00817BDC" w:rsidP="00817BDC">
      <w:pPr>
        <w:spacing w:line="420" w:lineRule="exact"/>
        <w:rPr>
          <w:rFonts w:ascii="Times New Roman" w:eastAsia="宋体" w:hAnsi="Times New Roman"/>
        </w:rPr>
        <w:sectPr w:rsidR="00817BDC">
          <w:pgSz w:w="16838" w:h="11906" w:orient="landscape"/>
          <w:pgMar w:top="369" w:right="283" w:bottom="369" w:left="283" w:header="0" w:footer="0" w:gutter="0"/>
          <w:cols w:space="425"/>
          <w:docGrid w:type="lines" w:linePitch="312"/>
        </w:sectPr>
      </w:pP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 w:hint="eastAsia"/>
          <w:sz w:val="18"/>
          <w:szCs w:val="18"/>
        </w:rPr>
        <w:lastRenderedPageBreak/>
        <w:t>续表</w:t>
      </w:r>
      <w:r>
        <w:rPr>
          <w:rFonts w:ascii="Times New Roman" w:eastAsia="宋体" w:hAnsi="Times New Roman" w:hint="eastAsia"/>
          <w:sz w:val="18"/>
          <w:szCs w:val="18"/>
        </w:rPr>
        <w:t xml:space="preserve">2 </w:t>
      </w:r>
      <w:r>
        <w:rPr>
          <w:rFonts w:ascii="Times New Roman" w:eastAsia="宋体" w:hAnsi="Times New Roman" w:hint="eastAsia"/>
          <w:sz w:val="18"/>
          <w:szCs w:val="18"/>
        </w:rPr>
        <w:t>大坪钾镁煌斑岩捕虏花岗岩锆石和测试标样</w:t>
      </w:r>
      <w:r>
        <w:rPr>
          <w:rFonts w:ascii="Times New Roman" w:eastAsia="宋体" w:hAnsi="Times New Roman" w:hint="eastAsia"/>
          <w:sz w:val="18"/>
          <w:szCs w:val="18"/>
        </w:rPr>
        <w:t>LA-ICP-MS</w:t>
      </w:r>
      <w:r>
        <w:rPr>
          <w:rFonts w:ascii="Times New Roman" w:eastAsia="宋体" w:hAnsi="Times New Roman" w:hint="eastAsia"/>
          <w:sz w:val="18"/>
          <w:szCs w:val="18"/>
        </w:rPr>
        <w:t>微量元素含量分析结果</w:t>
      </w: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Continued table 2 LA-ICP-MS trace element analysis results of zircons from the granitic xenolith of Daping lamproite</w:t>
      </w:r>
      <w:r>
        <w:rPr>
          <w:rFonts w:ascii="Times New Roman" w:eastAsia="宋体" w:hAnsi="Times New Roman" w:hint="eastAsia"/>
          <w:sz w:val="18"/>
          <w:szCs w:val="18"/>
        </w:rPr>
        <w:t xml:space="preserve"> </w:t>
      </w:r>
      <w:r>
        <w:rPr>
          <w:rFonts w:ascii="Times New Roman" w:eastAsia="宋体" w:hAnsi="Times New Roman"/>
          <w:sz w:val="18"/>
          <w:szCs w:val="18"/>
        </w:rPr>
        <w:t>and test standards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686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  <w:gridCol w:w="680"/>
        <w:gridCol w:w="680"/>
        <w:gridCol w:w="680"/>
        <w:gridCol w:w="680"/>
        <w:gridCol w:w="680"/>
        <w:gridCol w:w="686"/>
        <w:gridCol w:w="686"/>
        <w:gridCol w:w="686"/>
        <w:gridCol w:w="686"/>
        <w:gridCol w:w="711"/>
      </w:tblGrid>
      <w:tr w:rsidR="00817BDC" w:rsidTr="00F87118">
        <w:trPr>
          <w:trHeight w:val="270"/>
        </w:trPr>
        <w:tc>
          <w:tcPr>
            <w:tcW w:w="21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测试点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20DP-24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20DP-25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20DP-26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20DP-27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20DP-28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20DP-29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20DP-30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20DP-31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20DP-32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20DP-33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20DP-34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20DP-35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20DP-36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20DP-37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20DP-38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20DP-39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20DP-40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SRM610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SRM610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SRM610</w:t>
            </w:r>
          </w:p>
        </w:tc>
        <w:tc>
          <w:tcPr>
            <w:tcW w:w="21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SRM610</w:t>
            </w:r>
          </w:p>
        </w:tc>
        <w:tc>
          <w:tcPr>
            <w:tcW w:w="21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SRM610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Sc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577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276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322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270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467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Ti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8.06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2.07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5.96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4.22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8.58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0.657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8.24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5.75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5.41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3.77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472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Y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1490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1940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2470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1550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1850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2130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1760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4530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2640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2070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2310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777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4010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482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Zr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497000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500000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491000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480000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492000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492000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483000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514000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536000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526000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506000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484000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500000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489000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485000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505000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496000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419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499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Nb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0.918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0.896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0.944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1.82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431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479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479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La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0.201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0.0292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0.00544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0.00271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0.081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0.0509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0.0307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0.146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0.0144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0.0189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0.0122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0.00427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0.288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0.0239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469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465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Ce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0.831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0.452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0.846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0.848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0.804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0.892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0.857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0.448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4.68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482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Pr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0.0613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0.209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0.0414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0.0208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0.729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0.0168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0.0444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0.0742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0.0919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0.121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0.0664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0.0775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0.0416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0.0221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0.0594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474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Nd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2.31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1.79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0.842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0.673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4.35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0.68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0.873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1.25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0.978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0.525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1.97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452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Sm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5.66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5.48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4.82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2.88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2.83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6.78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2.69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2.82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4.65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4.85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5.74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4.72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3.96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2.23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4.76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3.58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473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Eu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0.0593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0.0489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0.0701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0.0906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0.119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0.0621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0.0758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0.307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0.0901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0.0283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0.0968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0.354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472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Gd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48.4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26.4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469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Tb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14.5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12.3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8.37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11.5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455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456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Dy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203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93.4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455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455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456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Ho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65.1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82.6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52.7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61.7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71.4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57.1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79.5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81.4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90.2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69.3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77.1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58.6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470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Er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247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358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254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690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436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91.6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674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406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477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lastRenderedPageBreak/>
              <w:t>Tm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29.4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65.8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86.8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53.6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64.8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65.3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80.9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56.1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79.9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85.8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95.7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72.7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84.5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60.8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386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447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457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Yb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619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820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498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543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767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831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1340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891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694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784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581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470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Lu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33.2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92.3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77.3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93.5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90.7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77.2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21.7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229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88.6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456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461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Hf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11800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11500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11200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12400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12100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12000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13100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12700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11900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13500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11900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12200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11900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12600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12900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12000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454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Ta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0.797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0.785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0.767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0.703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1.05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0.829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0.763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0.701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0.548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0.933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398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457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465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466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∑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REE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756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1774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1420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1640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1202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1794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2982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1941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1510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1698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3065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1276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5485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6382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6501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6511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6531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∑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LREE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10.3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8.08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8.03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5.27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4.09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19.59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3.91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4.66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6.85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7.52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8.49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7.05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6.51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6.15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3.26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9.04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9.8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2332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2734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2803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2807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2818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∑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HREE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746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1378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1766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1111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1323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1400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1636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1198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1704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1786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2973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1934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1503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1691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423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3056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1266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3153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3648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3698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3704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3713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Ce/Ce*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1.67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3.53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6.90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0.95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7.85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2.78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3.69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3.46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3.26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5.72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5.84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1.54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21.06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0.23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Eu/Eu*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0.0392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0.0189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0.0115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0.0299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0.0124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0.0180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0.0232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0.0194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0.0078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0.0126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0.0586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0.0175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0.0088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0.0148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0.0804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2.99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2.97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2.99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3.04</w:t>
            </w:r>
          </w:p>
        </w:tc>
      </w:tr>
      <w:tr w:rsidR="00817BDC" w:rsidTr="00F87118">
        <w:trPr>
          <w:trHeight w:val="270"/>
        </w:trPr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T(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℃</w:t>
            </w: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697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682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737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547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743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694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662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1249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textAlignment w:val="center"/>
              <w:rPr>
                <w:rFonts w:ascii="Times New Roman" w:eastAsia="宋体" w:hAnsi="Times New Roman" w:cs="宋体"/>
                <w:sz w:val="13"/>
                <w:szCs w:val="13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3"/>
                <w:szCs w:val="13"/>
                <w:lang w:bidi="ar"/>
              </w:rPr>
              <w:t>1250</w:t>
            </w:r>
          </w:p>
        </w:tc>
      </w:tr>
      <w:tr w:rsidR="00817BDC" w:rsidTr="00F87118">
        <w:trPr>
          <w:trHeight w:val="270"/>
        </w:trPr>
        <w:tc>
          <w:tcPr>
            <w:tcW w:w="5000" w:type="pct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textAlignment w:val="center"/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注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 xml:space="preserve">: 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球粒陨石标准化值引自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Sun and McDonough (1989); Ce/Ce* = 2Ce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  <w:vertAlign w:val="subscript"/>
              </w:rPr>
              <w:t>N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 xml:space="preserve"> /(La+Pr)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  <w:vertAlign w:val="subscript"/>
              </w:rPr>
              <w:t>N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; Eu/Eu* = 2Eu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  <w:vertAlign w:val="subscript"/>
              </w:rPr>
              <w:t>N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 xml:space="preserve"> /( Sm+Gd)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  <w:vertAlign w:val="subscript"/>
              </w:rPr>
              <w:t>N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 xml:space="preserve">; 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锆石钛温度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t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（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℃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）采用</w:t>
            </w:r>
            <w:r>
              <w:rPr>
                <w:rFonts w:ascii="Times New Roman" w:eastAsia="宋体" w:hAnsi="Times New Roman" w:cs="宋体" w:hint="eastAsia"/>
                <w:kern w:val="0"/>
                <w:sz w:val="11"/>
                <w:szCs w:val="11"/>
              </w:rPr>
              <w:t>Dardier et al.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，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2021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的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TZT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计算机程序计算；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“—”</w:t>
            </w:r>
            <w:r>
              <w:rPr>
                <w:rFonts w:ascii="Times New Roman" w:eastAsia="宋体" w:hAnsi="Times New Roman" w:cs="宋体"/>
                <w:kern w:val="0"/>
                <w:sz w:val="11"/>
                <w:szCs w:val="11"/>
              </w:rPr>
              <w:t>表示低于检测限。</w:t>
            </w:r>
          </w:p>
          <w:p w:rsidR="00817BDC" w:rsidRDefault="00817BDC" w:rsidP="00F87118">
            <w:pPr>
              <w:widowControl/>
              <w:spacing w:after="160" w:line="276" w:lineRule="auto"/>
              <w:textAlignment w:val="center"/>
              <w:rPr>
                <w:rFonts w:ascii="Times New Roman" w:eastAsia="宋体" w:hAnsi="Times New Roman" w:cs="宋体"/>
                <w:kern w:val="0"/>
                <w:sz w:val="13"/>
                <w:szCs w:val="13"/>
                <w:lang w:bidi="ar"/>
              </w:rPr>
            </w:pPr>
          </w:p>
        </w:tc>
      </w:tr>
    </w:tbl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</w:p>
    <w:p w:rsidR="00817BDC" w:rsidRDefault="00817BDC" w:rsidP="00817BDC">
      <w:pPr>
        <w:spacing w:line="420" w:lineRule="exact"/>
        <w:rPr>
          <w:rFonts w:ascii="Times New Roman" w:eastAsia="宋体" w:hAnsi="Times New Roman"/>
        </w:rPr>
        <w:sectPr w:rsidR="00817BDC">
          <w:pgSz w:w="16838" w:h="11906" w:orient="landscape"/>
          <w:pgMar w:top="992" w:right="567" w:bottom="992" w:left="567" w:header="0" w:footer="0" w:gutter="0"/>
          <w:cols w:space="425"/>
          <w:docGrid w:type="lines" w:linePitch="312"/>
        </w:sectPr>
      </w:pPr>
    </w:p>
    <w:p w:rsidR="00817BDC" w:rsidRDefault="00817BDC" w:rsidP="00817BDC">
      <w:pPr>
        <w:spacing w:line="420" w:lineRule="exact"/>
        <w:rPr>
          <w:rFonts w:ascii="Times New Roman" w:eastAsia="宋体" w:hAnsi="Times New Roman"/>
        </w:rPr>
      </w:pPr>
    </w:p>
    <w:p w:rsidR="00817BDC" w:rsidRDefault="00817BDC" w:rsidP="00817BDC">
      <w:pPr>
        <w:spacing w:line="420" w:lineRule="exact"/>
        <w:rPr>
          <w:rFonts w:ascii="Times New Roman" w:eastAsia="宋体" w:hAnsi="Times New Roman"/>
        </w:rPr>
      </w:pPr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 w:hint="eastAsia"/>
          <w:sz w:val="18"/>
          <w:szCs w:val="18"/>
        </w:rPr>
        <w:t>表</w:t>
      </w:r>
      <w:r>
        <w:rPr>
          <w:rFonts w:ascii="Times New Roman" w:eastAsia="宋体" w:hAnsi="Times New Roman"/>
          <w:sz w:val="18"/>
          <w:szCs w:val="18"/>
        </w:rPr>
        <w:t>3</w:t>
      </w:r>
      <w:r>
        <w:rPr>
          <w:rFonts w:ascii="Times New Roman" w:eastAsia="宋体" w:hAnsi="Times New Roman" w:hint="eastAsia"/>
          <w:sz w:val="18"/>
          <w:szCs w:val="18"/>
        </w:rPr>
        <w:t>大坪钾镁煌斑岩捕虏花岗岩锆石</w:t>
      </w:r>
      <w:bookmarkStart w:id="2" w:name="OLE_LINK50"/>
      <w:r>
        <w:rPr>
          <w:rFonts w:ascii="Times New Roman" w:eastAsia="宋体" w:hAnsi="Times New Roman"/>
          <w:sz w:val="18"/>
          <w:szCs w:val="18"/>
        </w:rPr>
        <w:t>MC</w:t>
      </w:r>
      <w:r>
        <w:rPr>
          <w:rFonts w:ascii="Times New Roman" w:eastAsia="宋体" w:hAnsi="Times New Roman" w:hint="eastAsia"/>
          <w:sz w:val="18"/>
          <w:szCs w:val="18"/>
        </w:rPr>
        <w:t>-ICP-MS</w:t>
      </w:r>
      <w:r>
        <w:rPr>
          <w:rFonts w:ascii="Times New Roman" w:eastAsia="宋体" w:hAnsi="Times New Roman"/>
          <w:sz w:val="18"/>
          <w:szCs w:val="18"/>
        </w:rPr>
        <w:t xml:space="preserve"> L</w:t>
      </w:r>
      <w:r>
        <w:rPr>
          <w:rFonts w:ascii="Times New Roman" w:eastAsia="宋体" w:hAnsi="Times New Roman" w:hint="eastAsia"/>
          <w:sz w:val="18"/>
          <w:szCs w:val="18"/>
        </w:rPr>
        <w:t>u-Hf</w:t>
      </w:r>
      <w:r>
        <w:rPr>
          <w:rFonts w:ascii="Times New Roman" w:eastAsia="宋体" w:hAnsi="Times New Roman" w:hint="eastAsia"/>
          <w:sz w:val="18"/>
          <w:szCs w:val="18"/>
        </w:rPr>
        <w:t>同位素分析结果</w:t>
      </w:r>
      <w:bookmarkEnd w:id="2"/>
    </w:p>
    <w:p w:rsidR="00817BDC" w:rsidRDefault="00817BDC" w:rsidP="00817BDC">
      <w:pPr>
        <w:jc w:val="center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T</w:t>
      </w:r>
      <w:r>
        <w:rPr>
          <w:rFonts w:ascii="Times New Roman" w:eastAsia="宋体" w:hAnsi="Times New Roman" w:hint="eastAsia"/>
          <w:sz w:val="18"/>
          <w:szCs w:val="18"/>
        </w:rPr>
        <w:t>able</w:t>
      </w:r>
      <w:r>
        <w:rPr>
          <w:rFonts w:ascii="Times New Roman" w:eastAsia="宋体" w:hAnsi="Times New Roman"/>
          <w:sz w:val="18"/>
          <w:szCs w:val="18"/>
        </w:rPr>
        <w:t xml:space="preserve"> 3 MC-ICP-MS Lu-Hf isotope analysis results of zircons from the granitic xenolith of Daping lamproite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7"/>
        <w:gridCol w:w="826"/>
        <w:gridCol w:w="827"/>
        <w:gridCol w:w="814"/>
        <w:gridCol w:w="809"/>
        <w:gridCol w:w="743"/>
        <w:gridCol w:w="581"/>
        <w:gridCol w:w="558"/>
        <w:gridCol w:w="703"/>
        <w:gridCol w:w="799"/>
        <w:gridCol w:w="919"/>
      </w:tblGrid>
      <w:tr w:rsidR="00817BDC" w:rsidTr="00F87118">
        <w:trPr>
          <w:trHeight w:val="20"/>
        </w:trPr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bookmarkStart w:id="3" w:name="_Hlk151995572"/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测试点</w:t>
            </w:r>
          </w:p>
        </w:tc>
        <w:tc>
          <w:tcPr>
            <w:tcW w:w="4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年龄</w:t>
            </w: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 (Ma)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Yb/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Hf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Lu/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Hf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Hf/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Hf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2σ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ε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bscript"/>
              </w:rPr>
              <w:t>Hf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(0)</w:t>
            </w:r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ε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bscript"/>
              </w:rPr>
              <w:t>Hf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(t)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bscript"/>
              </w:rPr>
              <w:t>DM1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(Hf)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bscript"/>
              </w:rPr>
              <w:t>DM2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(Ma)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f</w:t>
            </w:r>
            <w:r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bscript"/>
              </w:rPr>
              <w:t>Lu/Hf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bookmarkStart w:id="4" w:name="_Hlk151742221"/>
            <w:bookmarkEnd w:id="3"/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826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0.045908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0.282156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-21.8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1578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2017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0.049732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0.00188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0.282209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-19.9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-2.5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1895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-0.94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823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0.022793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0.000869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0.282131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1575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2042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-0.97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842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0.029379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0.00111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0.282111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-23.4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1613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2084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-0.97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834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0.041677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0.00173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0.282140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-4.9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1599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2047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844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0.034052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0.00132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0.282122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-23.0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-5.1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1607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2066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-0.96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0.021125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0.000829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0.282107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-23.5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-5.6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1607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2089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-0.98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839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0.058992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0.00225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0.282134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0.000020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-5.3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1630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2075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-0.93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848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0.043469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0.00167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0.282201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-20.2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-2.4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1899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839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0.050025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0.00191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0.282172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-21.2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-3.8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1979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-0.94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0.028659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0.00108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0.282175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-21.1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-3.2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1943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-0.97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855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0.008487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0.000324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0.282123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-4.3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1564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2022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-0.99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20DP-18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830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0.039296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0.00150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0.282138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-4.9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1591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2044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lastRenderedPageBreak/>
              <w:t>20DP-20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841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0.034271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0.00134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0.282173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0.000023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-21.2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-3.4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1954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-0.96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20DP-22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846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0.032773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0.00138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0.282200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-20.2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-2.3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1893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-0.96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20DP-23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850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0.030809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0.00118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0.282136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2028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-0.96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20DP-26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0.039590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0.00149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0.282153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-21.9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-4.3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1570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2009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20DP-28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823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0.031989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0.00121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0.282150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1563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2013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-0.96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20DP-29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824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0.026253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0.00101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0.282128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1586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2055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-0.97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832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0.025951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0.00102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0.282038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0.000055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-25.9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-8.2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1710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2250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-0.97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833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0.044697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0.00168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0.282202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-20.2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-2.7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1509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1907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828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0.043150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0.00166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0.282112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0.000022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-23.3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-6.0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1635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2109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-0.95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836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0.023164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0.000869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0.282117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-23.2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1595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2067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-0.97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838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0.035601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0.00138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0.281950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-29.1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-11.4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1851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2457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-0.96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841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0.013655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0.000510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0.282131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0.000014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-4.4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1560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2019 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-0.98</w:t>
            </w:r>
          </w:p>
        </w:tc>
      </w:tr>
      <w:tr w:rsidR="00817BDC" w:rsidTr="00F87118">
        <w:trPr>
          <w:trHeight w:val="20"/>
        </w:trPr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20DP-39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835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0.065870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0.00253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0.282128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0.000020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-22.8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-5.8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1651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 xml:space="preserve">2100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7BDC" w:rsidRDefault="00817BDC" w:rsidP="00F87118">
            <w:pPr>
              <w:widowControl/>
              <w:spacing w:after="16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-0.92</w:t>
            </w:r>
          </w:p>
        </w:tc>
      </w:tr>
      <w:tr w:rsidR="00817BDC" w:rsidTr="00F8711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17BDC" w:rsidRDefault="00817BDC" w:rsidP="00F87118">
            <w:pPr>
              <w:spacing w:after="160" w:line="276" w:lineRule="auto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注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: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ε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Hf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(t) = (((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s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Hf)s × (e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 xml:space="preserve">λt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- 1)) / ((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CHUR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CHUR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× (e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 xml:space="preserve">λt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- 1)) – l)×10000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；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T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DM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= (l/λ) × ln(l + ((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s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DM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 / ((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s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dm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))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；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T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DM2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= T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DM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(T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DM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t) × ((f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cc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f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s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 / (f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cc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f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dm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))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；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f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Lu/Hf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=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s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CHUR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- l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；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s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和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s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为样品测试值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CHUR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= 0.282772,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CHUR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= 0.0332,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Hf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DM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= 0.28325, (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176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Lu /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177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Hf)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 xml:space="preserve">DM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= 0.0384, λ = 1.867 × 10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-11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bscript"/>
              </w:rPr>
              <w:t>year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，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为样品形成时间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, f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vertAlign w:val="subscript"/>
              </w:rPr>
              <w:t>cc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f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vertAlign w:val="subscript"/>
              </w:rPr>
              <w:t>s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f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vertAlign w:val="subscript"/>
              </w:rPr>
              <w:t>DM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分别为大陆地壳、样品、亏损地幔的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f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vertAlign w:val="subscript"/>
              </w:rPr>
              <w:t>Lu/Hf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fldChar w:fldCharType="begin">
                <w:fldData xml:space="preserve">PEVuZE5vdGU+PENpdGU+PEF1dGhvcj7lkLTnpo/lhYM8L0F1dGhvcj48WWVhcj4yMDA3PC9ZZWFy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</w:fldData>
              </w:fldChar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instrText xml:space="preserve"> ADDIN EN.CITE </w:instrTex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fldChar w:fldCharType="begin">
                <w:fldData xml:space="preserve">PEVuZE5vdGU+PENpdGU+PEF1dGhvcj7lkLTnpo/lhYM8L0F1dGhvcj48WWVhcj4yMDA3PC9ZZWFy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</w:fldData>
              </w:fldChar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吴福元等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, 2007)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。</w:t>
            </w:r>
          </w:p>
        </w:tc>
      </w:tr>
    </w:tbl>
    <w:p w:rsidR="00310FF3" w:rsidRPr="00817BDC" w:rsidRDefault="00310FF3">
      <w:bookmarkStart w:id="5" w:name="_GoBack"/>
      <w:bookmarkEnd w:id="4"/>
      <w:bookmarkEnd w:id="5"/>
    </w:p>
    <w:sectPr w:rsidR="00310FF3" w:rsidRPr="00817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B8" w:rsidRDefault="000233B8" w:rsidP="00817BDC">
      <w:r>
        <w:separator/>
      </w:r>
    </w:p>
  </w:endnote>
  <w:endnote w:type="continuationSeparator" w:id="0">
    <w:p w:rsidR="000233B8" w:rsidRDefault="000233B8" w:rsidP="0081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宋体"/>
    <w:charset w:val="86"/>
    <w:family w:val="roman"/>
    <w:pitch w:val="default"/>
    <w:sig w:usb0="00000001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B8" w:rsidRDefault="000233B8" w:rsidP="00817BDC">
      <w:r>
        <w:separator/>
      </w:r>
    </w:p>
  </w:footnote>
  <w:footnote w:type="continuationSeparator" w:id="0">
    <w:p w:rsidR="000233B8" w:rsidRDefault="000233B8" w:rsidP="0081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D4"/>
    <w:rsid w:val="000233B8"/>
    <w:rsid w:val="00310FF3"/>
    <w:rsid w:val="00817BDC"/>
    <w:rsid w:val="00C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B1A1D-370E-4086-B8C1-FB762688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D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817BDC"/>
    <w:pPr>
      <w:keepNext/>
      <w:keepLines/>
      <w:spacing w:line="576" w:lineRule="auto"/>
      <w:outlineLvl w:val="0"/>
    </w:pPr>
    <w:rPr>
      <w:rFonts w:ascii="等线" w:eastAsia="Adobe 宋体 Std L" w:hAnsi="等线" w:cs="Times New Roman" w:hint="eastAsia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817BDC"/>
    <w:pPr>
      <w:keepNext/>
      <w:keepLines/>
      <w:spacing w:before="20" w:after="20" w:line="412" w:lineRule="auto"/>
      <w:outlineLvl w:val="1"/>
    </w:pPr>
    <w:rPr>
      <w:rFonts w:ascii="等线 Light" w:eastAsia="Adobe 宋体 Std L" w:hAnsi="等线 Light" w:cs="Times New Roman" w:hint="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817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817B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17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17BDC"/>
    <w:rPr>
      <w:sz w:val="18"/>
      <w:szCs w:val="18"/>
    </w:rPr>
  </w:style>
  <w:style w:type="character" w:customStyle="1" w:styleId="10">
    <w:name w:val="标题 1 字符"/>
    <w:basedOn w:val="a0"/>
    <w:link w:val="1"/>
    <w:rsid w:val="00817BDC"/>
    <w:rPr>
      <w:rFonts w:ascii="等线" w:eastAsia="Adobe 宋体 Std L" w:hAnsi="等线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semiHidden/>
    <w:rsid w:val="00817BDC"/>
    <w:rPr>
      <w:rFonts w:ascii="等线 Light" w:eastAsia="Adobe 宋体 Std L" w:hAnsi="等线 Light" w:cs="Times New Roman"/>
      <w:b/>
      <w:bCs/>
      <w:sz w:val="24"/>
      <w:szCs w:val="32"/>
    </w:rPr>
  </w:style>
  <w:style w:type="paragraph" w:styleId="a7">
    <w:name w:val="annotation text"/>
    <w:basedOn w:val="a"/>
    <w:link w:val="a8"/>
    <w:qFormat/>
    <w:rsid w:val="00817BDC"/>
    <w:pPr>
      <w:jc w:val="left"/>
    </w:pPr>
  </w:style>
  <w:style w:type="character" w:customStyle="1" w:styleId="a8">
    <w:name w:val="批注文字 字符"/>
    <w:basedOn w:val="a0"/>
    <w:link w:val="a7"/>
    <w:qFormat/>
    <w:rsid w:val="00817BDC"/>
    <w:rPr>
      <w:szCs w:val="24"/>
    </w:rPr>
  </w:style>
  <w:style w:type="paragraph" w:styleId="a9">
    <w:name w:val="Balloon Text"/>
    <w:basedOn w:val="a"/>
    <w:link w:val="aa"/>
    <w:autoRedefine/>
    <w:qFormat/>
    <w:rsid w:val="00817BDC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817BDC"/>
    <w:rPr>
      <w:sz w:val="18"/>
      <w:szCs w:val="18"/>
    </w:rPr>
  </w:style>
  <w:style w:type="paragraph" w:styleId="ab">
    <w:name w:val="footnote text"/>
    <w:basedOn w:val="a"/>
    <w:link w:val="ac"/>
    <w:qFormat/>
    <w:rsid w:val="00817BDC"/>
    <w:pPr>
      <w:snapToGrid w:val="0"/>
      <w:jc w:val="left"/>
    </w:pPr>
    <w:rPr>
      <w:sz w:val="18"/>
    </w:rPr>
  </w:style>
  <w:style w:type="character" w:customStyle="1" w:styleId="ac">
    <w:name w:val="脚注文本 字符"/>
    <w:basedOn w:val="a0"/>
    <w:link w:val="ab"/>
    <w:qFormat/>
    <w:rsid w:val="00817BDC"/>
    <w:rPr>
      <w:sz w:val="18"/>
      <w:szCs w:val="24"/>
    </w:rPr>
  </w:style>
  <w:style w:type="paragraph" w:styleId="ad">
    <w:name w:val="Normal (Web)"/>
    <w:basedOn w:val="a"/>
    <w:qFormat/>
    <w:rsid w:val="00817BDC"/>
    <w:rPr>
      <w:sz w:val="24"/>
    </w:rPr>
  </w:style>
  <w:style w:type="paragraph" w:styleId="ae">
    <w:name w:val="annotation subject"/>
    <w:basedOn w:val="a7"/>
    <w:next w:val="a7"/>
    <w:link w:val="af"/>
    <w:autoRedefine/>
    <w:qFormat/>
    <w:rsid w:val="00817BDC"/>
    <w:rPr>
      <w:b/>
      <w:bCs/>
    </w:rPr>
  </w:style>
  <w:style w:type="character" w:customStyle="1" w:styleId="af">
    <w:name w:val="批注主题 字符"/>
    <w:basedOn w:val="a8"/>
    <w:link w:val="ae"/>
    <w:qFormat/>
    <w:rsid w:val="00817BDC"/>
    <w:rPr>
      <w:b/>
      <w:bCs/>
      <w:szCs w:val="24"/>
    </w:rPr>
  </w:style>
  <w:style w:type="character" w:styleId="af0">
    <w:name w:val="FollowedHyperlink"/>
    <w:basedOn w:val="a0"/>
    <w:qFormat/>
    <w:rsid w:val="00817BDC"/>
    <w:rPr>
      <w:color w:val="954F72" w:themeColor="followedHyperlink"/>
      <w:u w:val="single"/>
    </w:rPr>
  </w:style>
  <w:style w:type="character" w:styleId="af1">
    <w:name w:val="Hyperlink"/>
    <w:basedOn w:val="a0"/>
    <w:autoRedefine/>
    <w:qFormat/>
    <w:rsid w:val="00817BDC"/>
    <w:rPr>
      <w:color w:val="0563C1"/>
      <w:u w:val="single"/>
    </w:rPr>
  </w:style>
  <w:style w:type="character" w:styleId="af2">
    <w:name w:val="annotation reference"/>
    <w:basedOn w:val="a0"/>
    <w:autoRedefine/>
    <w:qFormat/>
    <w:rsid w:val="00817BDC"/>
    <w:rPr>
      <w:sz w:val="21"/>
      <w:szCs w:val="21"/>
    </w:rPr>
  </w:style>
  <w:style w:type="character" w:styleId="af3">
    <w:name w:val="footnote reference"/>
    <w:basedOn w:val="a0"/>
    <w:autoRedefine/>
    <w:qFormat/>
    <w:rsid w:val="00817BDC"/>
    <w:rPr>
      <w:vertAlign w:val="superscript"/>
    </w:rPr>
  </w:style>
  <w:style w:type="paragraph" w:customStyle="1" w:styleId="EndNoteBibliographyTitle">
    <w:name w:val="EndNote Bibliography Title"/>
    <w:basedOn w:val="a"/>
    <w:link w:val="EndNoteBibliographyTitle0"/>
    <w:autoRedefine/>
    <w:qFormat/>
    <w:rsid w:val="00817BDC"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autoRedefine/>
    <w:qFormat/>
    <w:rsid w:val="00817BDC"/>
    <w:rPr>
      <w:rFonts w:ascii="Calibri" w:hAnsi="Calibri" w:cs="Calibri"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autoRedefine/>
    <w:qFormat/>
    <w:rsid w:val="00817BDC"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autoRedefine/>
    <w:qFormat/>
    <w:rsid w:val="00817BDC"/>
    <w:rPr>
      <w:rFonts w:ascii="Calibri" w:hAnsi="Calibri" w:cs="Calibri"/>
      <w:sz w:val="20"/>
      <w:szCs w:val="24"/>
    </w:rPr>
  </w:style>
  <w:style w:type="paragraph" w:customStyle="1" w:styleId="msonormal0">
    <w:name w:val="msonormal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3">
    <w:name w:val="font3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4">
    <w:name w:val="font4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5">
    <w:name w:val="font5"/>
    <w:basedOn w:val="a"/>
    <w:autoRedefine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874CB"/>
      <w:kern w:val="0"/>
      <w:sz w:val="22"/>
      <w:szCs w:val="22"/>
    </w:rPr>
  </w:style>
  <w:style w:type="paragraph" w:customStyle="1" w:styleId="et2">
    <w:name w:val="et2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3">
    <w:name w:val="et3"/>
    <w:basedOn w:val="a"/>
    <w:autoRedefine/>
    <w:qFormat/>
    <w:rsid w:val="00817BDC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4">
    <w:name w:val="et4"/>
    <w:basedOn w:val="a"/>
    <w:autoRedefine/>
    <w:qFormat/>
    <w:rsid w:val="00817BD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et5">
    <w:name w:val="et5"/>
    <w:basedOn w:val="a"/>
    <w:autoRedefine/>
    <w:qFormat/>
    <w:rsid w:val="00817BDC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et6">
    <w:name w:val="et6"/>
    <w:basedOn w:val="a"/>
    <w:autoRedefine/>
    <w:qFormat/>
    <w:rsid w:val="00817BD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8">
    <w:name w:val="et8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et9">
    <w:name w:val="et9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et10">
    <w:name w:val="et10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11">
    <w:name w:val="et11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12">
    <w:name w:val="et12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13">
    <w:name w:val="et13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15">
    <w:name w:val="et15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16">
    <w:name w:val="et16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17">
    <w:name w:val="et17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4874CB"/>
      <w:kern w:val="0"/>
      <w:sz w:val="24"/>
    </w:rPr>
  </w:style>
  <w:style w:type="paragraph" w:customStyle="1" w:styleId="et18">
    <w:name w:val="et18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4874CB"/>
      <w:kern w:val="0"/>
      <w:sz w:val="24"/>
    </w:rPr>
  </w:style>
  <w:style w:type="paragraph" w:customStyle="1" w:styleId="et20">
    <w:name w:val="et20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21">
    <w:name w:val="et21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22">
    <w:name w:val="et22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26">
    <w:name w:val="et26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28">
    <w:name w:val="et28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29">
    <w:name w:val="et29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et30">
    <w:name w:val="et30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11">
    <w:name w:val="修订1"/>
    <w:autoRedefine/>
    <w:hidden/>
    <w:uiPriority w:val="99"/>
    <w:unhideWhenUsed/>
    <w:qFormat/>
    <w:rsid w:val="00817BDC"/>
    <w:rPr>
      <w:szCs w:val="24"/>
    </w:rPr>
  </w:style>
  <w:style w:type="character" w:customStyle="1" w:styleId="font61">
    <w:name w:val="font61"/>
    <w:basedOn w:val="a0"/>
    <w:autoRedefine/>
    <w:qFormat/>
    <w:rsid w:val="00817BDC"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sid w:val="00817BDC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basedOn w:val="a0"/>
    <w:autoRedefine/>
    <w:qFormat/>
    <w:rsid w:val="00817BD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autoRedefine/>
    <w:qFormat/>
    <w:rsid w:val="00817BDC"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paragraph" w:customStyle="1" w:styleId="et7">
    <w:name w:val="et7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et14">
    <w:name w:val="et14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19">
    <w:name w:val="et19"/>
    <w:basedOn w:val="a"/>
    <w:autoRedefine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25">
    <w:name w:val="et25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27">
    <w:name w:val="et27"/>
    <w:basedOn w:val="a"/>
    <w:autoRedefine/>
    <w:qFormat/>
    <w:rsid w:val="00817BD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styleId="af4">
    <w:name w:val="List Paragraph"/>
    <w:basedOn w:val="a"/>
    <w:autoRedefine/>
    <w:uiPriority w:val="99"/>
    <w:unhideWhenUsed/>
    <w:qFormat/>
    <w:rsid w:val="00817BDC"/>
    <w:pPr>
      <w:ind w:firstLineChars="200" w:firstLine="420"/>
    </w:pPr>
  </w:style>
  <w:style w:type="paragraph" w:customStyle="1" w:styleId="af5">
    <w:name w:val="三级标题"/>
    <w:basedOn w:val="a"/>
    <w:link w:val="af6"/>
    <w:autoRedefine/>
    <w:qFormat/>
    <w:rsid w:val="00817BDC"/>
    <w:pPr>
      <w:spacing w:line="288" w:lineRule="auto"/>
      <w:ind w:firstLineChars="200" w:firstLine="420"/>
    </w:pPr>
    <w:rPr>
      <w:rFonts w:ascii="Times New Roman" w:eastAsia="宋体" w:hAnsi="Times New Roman"/>
    </w:rPr>
  </w:style>
  <w:style w:type="character" w:customStyle="1" w:styleId="af6">
    <w:name w:val="三级标题 字符"/>
    <w:basedOn w:val="a0"/>
    <w:link w:val="af5"/>
    <w:autoRedefine/>
    <w:qFormat/>
    <w:rsid w:val="00817BDC"/>
    <w:rPr>
      <w:rFonts w:ascii="Times New Roman" w:eastAsia="宋体" w:hAnsi="Times New Roman"/>
      <w:szCs w:val="24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sid w:val="00817BDC"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unhideWhenUsed/>
    <w:qFormat/>
    <w:rsid w:val="00817BDC"/>
    <w:rPr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sid w:val="00817BDC"/>
    <w:rPr>
      <w:color w:val="605E5C"/>
      <w:shd w:val="clear" w:color="auto" w:fill="E1DFDD"/>
    </w:rPr>
  </w:style>
  <w:style w:type="paragraph" w:customStyle="1" w:styleId="font6">
    <w:name w:val="font6"/>
    <w:basedOn w:val="a"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rsid w:val="00817B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qFormat/>
    <w:rsid w:val="00817BD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  <w:szCs w:val="22"/>
      <w:vertAlign w:val="superscript"/>
    </w:rPr>
  </w:style>
  <w:style w:type="paragraph" w:customStyle="1" w:styleId="et23">
    <w:name w:val="et23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24">
    <w:name w:val="et24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31">
    <w:name w:val="et31"/>
    <w:basedOn w:val="a"/>
    <w:qFormat/>
    <w:rsid w:val="00817BDC"/>
    <w:pPr>
      <w:widowControl/>
      <w:shd w:val="clear" w:color="auto" w:fill="FFFF0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36">
    <w:name w:val="et36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40">
    <w:name w:val="et40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41">
    <w:name w:val="et41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42">
    <w:name w:val="et42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44">
    <w:name w:val="et44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45">
    <w:name w:val="et45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47">
    <w:name w:val="et47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48">
    <w:name w:val="et48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4874CB"/>
      <w:kern w:val="0"/>
      <w:sz w:val="24"/>
    </w:rPr>
  </w:style>
  <w:style w:type="paragraph" w:customStyle="1" w:styleId="et49">
    <w:name w:val="et49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4874CB"/>
      <w:kern w:val="0"/>
      <w:sz w:val="24"/>
    </w:rPr>
  </w:style>
  <w:style w:type="paragraph" w:customStyle="1" w:styleId="et50">
    <w:name w:val="et50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51">
    <w:name w:val="et51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52">
    <w:name w:val="et52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53">
    <w:name w:val="et53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54">
    <w:name w:val="et54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59">
    <w:name w:val="et59"/>
    <w:basedOn w:val="a"/>
    <w:qFormat/>
    <w:rsid w:val="00817BD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60">
    <w:name w:val="et60"/>
    <w:basedOn w:val="a"/>
    <w:qFormat/>
    <w:rsid w:val="00817BDC"/>
    <w:pPr>
      <w:widowControl/>
      <w:pBdr>
        <w:bottom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61">
    <w:name w:val="et61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62">
    <w:name w:val="et62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et63">
    <w:name w:val="et63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64">
    <w:name w:val="et64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65">
    <w:name w:val="et65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66">
    <w:name w:val="et66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67">
    <w:name w:val="et67"/>
    <w:basedOn w:val="a"/>
    <w:qFormat/>
    <w:rsid w:val="00817BDC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character" w:customStyle="1" w:styleId="font01">
    <w:name w:val="font01"/>
    <w:basedOn w:val="a0"/>
    <w:qFormat/>
    <w:rsid w:val="00817BDC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817BD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817BDC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paragraph" w:customStyle="1" w:styleId="3">
    <w:name w:val="修订3"/>
    <w:hidden/>
    <w:uiPriority w:val="99"/>
    <w:unhideWhenUsed/>
    <w:qFormat/>
    <w:rsid w:val="00817BD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2522</Words>
  <Characters>14382</Characters>
  <Application>Microsoft Office Word</Application>
  <DocSecurity>0</DocSecurity>
  <Lines>119</Lines>
  <Paragraphs>33</Paragraphs>
  <ScaleCrop>false</ScaleCrop>
  <Company>神州网信技术有限公司</Company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sfx</dc:creator>
  <cp:keywords/>
  <dc:description/>
  <cp:lastModifiedBy>sfx</cp:lastModifiedBy>
  <cp:revision>2</cp:revision>
  <dcterms:created xsi:type="dcterms:W3CDTF">2025-04-28T00:28:00Z</dcterms:created>
  <dcterms:modified xsi:type="dcterms:W3CDTF">2025-04-28T00:28:00Z</dcterms:modified>
</cp:coreProperties>
</file>