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84" w:rsidRPr="00812DBF" w:rsidRDefault="00051384" w:rsidP="00051384">
      <w:pPr>
        <w:spacing w:line="240" w:lineRule="auto"/>
        <w:jc w:val="center"/>
      </w:pPr>
      <w:r>
        <w:rPr>
          <w:rFonts w:hint="eastAsia"/>
        </w:rPr>
        <w:t>附</w:t>
      </w:r>
      <w:r w:rsidRPr="00812DBF">
        <w:t>表</w:t>
      </w:r>
      <w:r>
        <w:rPr>
          <w:rFonts w:hint="eastAsia"/>
        </w:rPr>
        <w:t xml:space="preserve">1 </w:t>
      </w:r>
      <w:r w:rsidRPr="00812DBF">
        <w:t>戴家坪组第</w:t>
      </w:r>
      <w:r w:rsidRPr="00812DBF">
        <w:t>12</w:t>
      </w:r>
      <w:r w:rsidRPr="00812DBF">
        <w:t>层样品</w:t>
      </w:r>
      <w:r w:rsidRPr="00812DBF">
        <w:rPr>
          <w:rFonts w:hint="eastAsia"/>
        </w:rPr>
        <w:t>（</w:t>
      </w:r>
      <w:r w:rsidRPr="00812DBF">
        <w:rPr>
          <w:rFonts w:eastAsia="宋体"/>
        </w:rPr>
        <w:t>TY-</w:t>
      </w:r>
      <w:r w:rsidRPr="00812DBF">
        <w:rPr>
          <w:rFonts w:eastAsia="宋体" w:hint="eastAsia"/>
        </w:rPr>
        <w:t>U</w:t>
      </w:r>
      <w:r w:rsidRPr="00812DBF">
        <w:rPr>
          <w:rFonts w:eastAsia="宋体"/>
        </w:rPr>
        <w:t>-01</w:t>
      </w:r>
      <w:r w:rsidRPr="00812DBF">
        <w:rPr>
          <w:rFonts w:hint="eastAsia"/>
        </w:rPr>
        <w:t>）</w:t>
      </w:r>
      <w:r w:rsidRPr="00812DBF">
        <w:t>碎屑锆石</w:t>
      </w:r>
      <w:r w:rsidRPr="00812DBF">
        <w:rPr>
          <w:rFonts w:hint="eastAsia"/>
        </w:rPr>
        <w:t>U-Pb</w:t>
      </w:r>
      <w:r w:rsidRPr="00812DBF">
        <w:rPr>
          <w:rFonts w:hint="eastAsia"/>
        </w:rPr>
        <w:t>同位素</w:t>
      </w:r>
      <w:r w:rsidRPr="00812DBF">
        <w:t>分析</w:t>
      </w:r>
      <w:r w:rsidRPr="00812DBF">
        <w:rPr>
          <w:rFonts w:hint="eastAsia"/>
        </w:rPr>
        <w:t>结果</w:t>
      </w:r>
    </w:p>
    <w:p w:rsidR="00051384" w:rsidRPr="00812DBF" w:rsidRDefault="00051384" w:rsidP="00051384">
      <w:pPr>
        <w:spacing w:line="240" w:lineRule="auto"/>
        <w:jc w:val="center"/>
      </w:pPr>
      <w:r w:rsidRPr="00812DBF">
        <w:rPr>
          <w:rFonts w:hint="eastAsia"/>
        </w:rPr>
        <w:t xml:space="preserve">Table </w:t>
      </w:r>
      <w:r>
        <w:rPr>
          <w:rFonts w:hint="eastAsia"/>
        </w:rPr>
        <w:t>1</w:t>
      </w:r>
      <w:r w:rsidRPr="00812DB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12DBF">
        <w:t>Detrital zircons U-Pb isotopic results of the</w:t>
      </w:r>
      <w:r w:rsidRPr="00812DBF">
        <w:rPr>
          <w:rFonts w:eastAsia="宋体"/>
        </w:rPr>
        <w:t>TY-</w:t>
      </w:r>
      <w:r w:rsidRPr="00812DBF">
        <w:rPr>
          <w:rFonts w:eastAsia="宋体" w:hint="eastAsia"/>
        </w:rPr>
        <w:t>U</w:t>
      </w:r>
      <w:r w:rsidRPr="00812DBF">
        <w:rPr>
          <w:rFonts w:eastAsia="宋体"/>
        </w:rPr>
        <w:t>-01</w:t>
      </w:r>
      <w:r w:rsidRPr="00812DBF">
        <w:t>in the Daijiaping Formation</w:t>
      </w:r>
    </w:p>
    <w:tbl>
      <w:tblPr>
        <w:tblW w:w="14054" w:type="dxa"/>
        <w:tblInd w:w="93" w:type="dxa"/>
        <w:tblLook w:val="04A0"/>
      </w:tblPr>
      <w:tblGrid>
        <w:gridCol w:w="1149"/>
        <w:gridCol w:w="856"/>
        <w:gridCol w:w="992"/>
        <w:gridCol w:w="992"/>
        <w:gridCol w:w="709"/>
        <w:gridCol w:w="1276"/>
        <w:gridCol w:w="992"/>
        <w:gridCol w:w="1134"/>
        <w:gridCol w:w="992"/>
        <w:gridCol w:w="1206"/>
        <w:gridCol w:w="779"/>
        <w:gridCol w:w="1134"/>
        <w:gridCol w:w="576"/>
        <w:gridCol w:w="1267"/>
      </w:tblGrid>
      <w:tr w:rsidR="00051384" w:rsidRPr="007C19C4" w:rsidTr="00051384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元素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年龄（</w:t>
            </w:r>
            <w:r w:rsidRPr="007C19C4">
              <w:rPr>
                <w:kern w:val="0"/>
                <w:sz w:val="18"/>
                <w:szCs w:val="18"/>
              </w:rPr>
              <w:t>Ma</w:t>
            </w:r>
            <w:r w:rsidRPr="007C19C4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谐和度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Pb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（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10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-6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Th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（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10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-6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U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（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10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-6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Th/U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207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238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207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238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1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TY-U-01-02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33.59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48.59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422.73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0.054 78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0.064 82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466.7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98.1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404.9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7.1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249.61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761.81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1 919.29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0.056 92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487.1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58.3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430.2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3.8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305.34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679.78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806.52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0.075 37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0.005 05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0.135 95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1 079.6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135.2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821.7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90%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TY-U-01-09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249.49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382.33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779.38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0.065 11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0.146 68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788.9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882.3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601.94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312.91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0.065 00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0.124 11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775.9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109.3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754.2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9.9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199.96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732.85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1 181.56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0.053 61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353.8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58.3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430.2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588.58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450.62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867.47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0.106 11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0.303 34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1 800.0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1 707.8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13.6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361.89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603.74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809.18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0.148 24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964.8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891.1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TY-U-01-22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566.83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318.25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513.37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0.169 23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0.004 53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0.447 14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0.003 68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2 550.3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2 382.5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16.4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95%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193.30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1 393.18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2 178.00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0.052 71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0.036 36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316.7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63.9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230.2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345.26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606.83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1 110.48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0.140 21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864.8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102.8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845.9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9.1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263.75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820.55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1 279.40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0.064 13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0.084 90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0.000 97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746.3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69.3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525.3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5.7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91%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362.76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686.63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854.13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0.143 24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968.5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862.9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12.0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159.52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607.96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1 181.77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0.053 43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346.4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444.6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6.0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378.76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724.76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1 003.41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0.131 68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820.4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797.4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72.40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245.96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475.18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0.056 74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0.000 91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479.7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432.5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5.5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509.52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327.96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0.126 81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833.3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769.6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264.95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442.15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0.070 72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0.148 36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950.0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891.8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9.3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164.42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212.64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0.142 90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872.2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79.6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861.1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TY-U-01-48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239.13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908.78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1 184.88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0.054 13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0.069 65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0.000 80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376.0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64.8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434.1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4.8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TY-U-01-50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216.14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393.55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588.95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0.065 69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0.137 26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0.001 46</w:t>
            </w:r>
          </w:p>
        </w:tc>
        <w:tc>
          <w:tcPr>
            <w:tcW w:w="12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798.2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63.7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829.2</w:t>
            </w: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8.3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lastRenderedPageBreak/>
              <w:t>TY-U-01-52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168.23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324.00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374.82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0.065 12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0.001 89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0.140 44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0.001 33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788.9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847.1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7.5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262.72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1 068.87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1 188.36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0.054 38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0.000 75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387.1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421.3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TY-U-01-56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230.57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827.95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1 281.14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0.054 97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0.069 20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0.000 76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409.3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64.8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431.3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4.6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TY-U-01-58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198.05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310.96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735.76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0.064 03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0.135 05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0.001 26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742.6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53.7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816.6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7.2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117.13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697.89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1 407.27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0.051 13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0.038 70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255.6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244.8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2.8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110.46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137.32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324.42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0.140 26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857.4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846.1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260.39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324.14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930.91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0.139 44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877.8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841.5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TY-U-01-66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306.11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156.33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514.23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0.111 24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0.318 44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0.002 71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1 820.4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1 782.1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13.3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TY-U-01-68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160.66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454.84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0.070 37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0.144 47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938.9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869.9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161.41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216.18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482.87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0.143 17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840.4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862.6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6.9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TY-U-01-72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66.73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85.88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0.20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0.155 08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0.008 70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0.478 32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0.005 61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2 402.8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2 519.9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24.5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TY-U-01-74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202.02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200.98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448.27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0.069 52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0.003 27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0.188 42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0.001 63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913.9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98.2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1 112.8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8.9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94%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TY-U-01-76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847.72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484.36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1 036.39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0.109 96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0.331 64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0.002 55</w:t>
            </w:r>
          </w:p>
        </w:tc>
        <w:tc>
          <w:tcPr>
            <w:tcW w:w="12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1 799.1 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1 846.3</w:t>
            </w: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12.4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lef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TY-U-01-80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488.03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731.94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683.18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0.158 79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961.1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950.0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</w:tbl>
    <w:p w:rsidR="00051384" w:rsidRPr="00812DBF" w:rsidRDefault="00051384" w:rsidP="00051384">
      <w:pPr>
        <w:widowControl w:val="0"/>
        <w:autoSpaceDE w:val="0"/>
        <w:autoSpaceDN w:val="0"/>
        <w:adjustRightInd w:val="0"/>
        <w:spacing w:line="240" w:lineRule="auto"/>
      </w:pPr>
    </w:p>
    <w:p w:rsidR="00051384" w:rsidRPr="00812DBF" w:rsidRDefault="00051384" w:rsidP="00051384">
      <w:pPr>
        <w:spacing w:line="240" w:lineRule="auto"/>
        <w:jc w:val="center"/>
      </w:pPr>
      <w:r>
        <w:rPr>
          <w:rFonts w:hint="eastAsia"/>
        </w:rPr>
        <w:t>附</w:t>
      </w:r>
      <w:r w:rsidRPr="00812DBF">
        <w:t>表</w:t>
      </w:r>
      <w:r>
        <w:rPr>
          <w:rFonts w:hint="eastAsia"/>
        </w:rPr>
        <w:t xml:space="preserve">2 </w:t>
      </w:r>
      <w:r w:rsidRPr="00812DBF">
        <w:t>戴家坪组第</w:t>
      </w:r>
      <w:r w:rsidRPr="00812DBF">
        <w:t>9</w:t>
      </w:r>
      <w:r w:rsidRPr="00812DBF">
        <w:t>层样品</w:t>
      </w:r>
      <w:r w:rsidRPr="00812DBF">
        <w:rPr>
          <w:rFonts w:hint="eastAsia"/>
        </w:rPr>
        <w:t>（</w:t>
      </w:r>
      <w:r w:rsidRPr="00812DBF">
        <w:t>TY-D-01</w:t>
      </w:r>
      <w:r w:rsidRPr="00812DBF">
        <w:rPr>
          <w:rFonts w:hint="eastAsia"/>
        </w:rPr>
        <w:t>）</w:t>
      </w:r>
      <w:r w:rsidRPr="00812DBF">
        <w:t>碎屑锆石</w:t>
      </w:r>
      <w:r w:rsidRPr="00812DBF">
        <w:rPr>
          <w:rFonts w:hint="eastAsia"/>
        </w:rPr>
        <w:t>U-Pb</w:t>
      </w:r>
      <w:r w:rsidRPr="00812DBF">
        <w:rPr>
          <w:rFonts w:hint="eastAsia"/>
        </w:rPr>
        <w:t>同位素</w:t>
      </w:r>
      <w:r w:rsidRPr="00812DBF">
        <w:t>分析</w:t>
      </w:r>
      <w:r w:rsidRPr="00812DBF">
        <w:rPr>
          <w:rFonts w:hint="eastAsia"/>
        </w:rPr>
        <w:t>结果</w:t>
      </w:r>
    </w:p>
    <w:p w:rsidR="00051384" w:rsidRPr="00812DBF" w:rsidRDefault="00051384" w:rsidP="00051384">
      <w:pPr>
        <w:spacing w:line="240" w:lineRule="auto"/>
        <w:jc w:val="center"/>
      </w:pPr>
      <w:r w:rsidRPr="00812DBF">
        <w:rPr>
          <w:rFonts w:hint="eastAsia"/>
        </w:rPr>
        <w:t>Table</w:t>
      </w:r>
      <w:r>
        <w:rPr>
          <w:rFonts w:hint="eastAsia"/>
        </w:rPr>
        <w:t xml:space="preserve"> 2</w:t>
      </w:r>
      <w:r w:rsidRPr="00812DB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12DBF">
        <w:t>Detrital zircons U-Pb isotopic results of the TY-D-01 in the Daijiaping Formation</w:t>
      </w:r>
    </w:p>
    <w:tbl>
      <w:tblPr>
        <w:tblW w:w="14280" w:type="dxa"/>
        <w:tblInd w:w="93" w:type="dxa"/>
        <w:tblLook w:val="04A0"/>
      </w:tblPr>
      <w:tblGrid>
        <w:gridCol w:w="1306"/>
        <w:gridCol w:w="856"/>
        <w:gridCol w:w="956"/>
        <w:gridCol w:w="921"/>
        <w:gridCol w:w="664"/>
        <w:gridCol w:w="1187"/>
        <w:gridCol w:w="921"/>
        <w:gridCol w:w="1127"/>
        <w:gridCol w:w="921"/>
        <w:gridCol w:w="1187"/>
        <w:gridCol w:w="936"/>
        <w:gridCol w:w="1127"/>
        <w:gridCol w:w="996"/>
        <w:gridCol w:w="1175"/>
      </w:tblGrid>
      <w:tr w:rsidR="00051384" w:rsidRPr="007C19C4" w:rsidTr="00051384">
        <w:trPr>
          <w:trHeight w:val="285"/>
        </w:trPr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元素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年龄（</w:t>
            </w:r>
            <w:r w:rsidRPr="007C19C4">
              <w:rPr>
                <w:kern w:val="0"/>
                <w:sz w:val="18"/>
                <w:szCs w:val="18"/>
              </w:rPr>
              <w:t>Ma</w:t>
            </w:r>
            <w:r w:rsidRPr="007C19C4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rFonts w:hAnsi="宋体"/>
                <w:kern w:val="0"/>
                <w:sz w:val="18"/>
                <w:szCs w:val="18"/>
              </w:rPr>
              <w:t>谐和度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384" w:rsidRPr="007C19C4" w:rsidRDefault="00051384" w:rsidP="00051384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Pb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（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10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-6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Th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（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10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-6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U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（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10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-6</w:t>
            </w:r>
            <w:r w:rsidRPr="00D44ECC">
              <w:rPr>
                <w:rFonts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Th/U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207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238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207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206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Pb/</w:t>
            </w:r>
            <w:r w:rsidRPr="00D44ECC">
              <w:rPr>
                <w:rFonts w:eastAsia="宋体"/>
                <w:kern w:val="0"/>
                <w:sz w:val="18"/>
                <w:szCs w:val="18"/>
                <w:vertAlign w:val="superscript"/>
              </w:rPr>
              <w:t>238</w:t>
            </w:r>
            <w:r w:rsidRPr="00D44ECC">
              <w:rPr>
                <w:rFonts w:eastAsia="宋体"/>
                <w:kern w:val="0"/>
                <w:sz w:val="18"/>
                <w:szCs w:val="18"/>
              </w:rPr>
              <w:t>U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D44ECC" w:rsidRDefault="00051384" w:rsidP="00051384">
            <w:pPr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D44ECC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D44ECC">
              <w:rPr>
                <w:rFonts w:eastAsia="宋体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384" w:rsidRPr="007C19C4" w:rsidRDefault="00051384" w:rsidP="00051384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TY-D-01-02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227.71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289.83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727.61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0.069 65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0.145 48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918.2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875.6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279.17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225.74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238.16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0.105 37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0.282 58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1 720.7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1 720.7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919.66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364.60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902.64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0.163 37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0.444 85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0.004 27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2 491.1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2 491.1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104.86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422.07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1 203.32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0.054 85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0.040 93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0.000 43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405.6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79.6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258.6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94%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lastRenderedPageBreak/>
              <w:t>TY-D-01-10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972.80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97.70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2 971.38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0.03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0.120 62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0.363 17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0.003 39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1 965.1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1 965.1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TY-D-01-12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114.57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359.79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475.90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0.76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0.059 31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0.002 62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0.070 67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0.000 93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588.9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96.3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440.2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95%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TY-D-01-14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223.82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661.50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1 081.86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0.61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0.057 93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0.001 63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0.069 05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0.000 64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527.8 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430.4 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412.50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190.83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725.57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0.115 05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0.331 84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0.002 79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1 880.6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1 847.3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635.77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1 043.78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1 034.22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1.01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0.076 97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0.138 85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1 120.4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46.6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838.2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90%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627.33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191.67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356.87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0.130 47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835.2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790.5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181.09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271.99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493.68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0.142 09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961.1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58.2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856.5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706.78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469.33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517.89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0.122 11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0.358 90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0.003 37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1 987.4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1 987.4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TY-D-01-28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336.16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557.21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597.86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0.93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0.068 21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0.002 06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0.137 04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0.001 32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875.9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61.9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827.9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TY-D-01-30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80.61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151.76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125.69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1.21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0.073 52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0.003 76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0.125 79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0.001 83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1 027.8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103.2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763.8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91%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TY-D-01-32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130.32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314.00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1 071.36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0.29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0.055 14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0.001 52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0.068 49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0.000 60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416.7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427.0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TY-D-01-34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456.66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734.03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843.37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0.87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0.067 94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0.001 76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0.143 80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0.001 61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877.8 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53.7 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866.1 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202.12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355.87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509.42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0.063 20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0.127 86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0.001 36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716.7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775.6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234.63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731.86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1 068.74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0.056 33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0.069 35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0.000 78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464.9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432.2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95.91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298.74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434.01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0.053 40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0.070 29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0.000 79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346.4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92.6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437.9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96%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517.22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764.88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811.07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0.157 59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0.001 39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961.1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47.4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943.4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TY-D-01-44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218.82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212.04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919.94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0.23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0.071 39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0.001 50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0.159 84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968.5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955.9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TY-D-01-46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428.22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725.90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879.65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0.83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0.066 36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0.001 68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0.133 04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0.001 28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816.7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805.2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TY-D-01-48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205.38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308.75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636.84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0.48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0.068 25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0.001 79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0.132 50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0.001 24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875.9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55.6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802.1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TY-D-01-50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500.46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655.22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944.35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0.69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0.071 71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0.001 57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0.164 76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0.001 56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988.9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983.2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lastRenderedPageBreak/>
              <w:t>TY-D-01-52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357.17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1 136.88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1 371.80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0.83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0.054 25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0.001 51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0.068 91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0.000 65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388.9 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429.6 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247.14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352.24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593.20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0.068 04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0.150 18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869.4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55.6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901.9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253.13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359.11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727.91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0.067 42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0.139 96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0.001 37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850.0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844.5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TY-D-01-58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442.80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342.52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390.48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0.88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0.104 19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0.309 91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1 701.9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1 701.9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TY-D-01-60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314.79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609.83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921.31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0.66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0.065 61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0.001 78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0.116 04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0.001 05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794.4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707.7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TY-D-01-62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160.58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470.64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850.92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0.55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0.055 16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0.001 72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0.070 77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0.000 66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420.4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440.8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TY-D-01-64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108.31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50.82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66.78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0.76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0.169 57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0.005 41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0.476 04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0.007 08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2 553.4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53.4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2 553.4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53.4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TY-D-01-66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257.93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801.49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1 116.65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0.72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0.056 36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0.001 60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0.069 75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0.000 70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464.9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434.7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TY-D-01-68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354.58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607.20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662.88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0.92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0.066 69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0.001 78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0.134 72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0.001 28</w:t>
            </w: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827.8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55.6 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814.7 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TY-D-01-70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277.45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483.12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519.27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0.93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0.066 48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0.001 94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0.134 71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0.001 41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820.4 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814.7 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217.56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707.44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911.17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0.059 61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0.067 28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0.000 65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590.8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419.8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93%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239.48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307.93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951.22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0.32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0.068 10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0.135 26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872.2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817.8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97%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TY-D-01-76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190.20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310.26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445.30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0.70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0.066 13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0.002 06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0.133 73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0.001 54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810.8 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809.1 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99%</w:t>
            </w:r>
          </w:p>
        </w:tc>
      </w:tr>
      <w:tr w:rsidR="00051384" w:rsidRPr="007C19C4" w:rsidTr="00051384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TY-D-01-78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338.02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130.39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right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314.89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0.167 43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0.003 42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0.468 13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0.004 89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2 532.4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2 532.4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384" w:rsidRPr="007C19C4" w:rsidRDefault="00051384" w:rsidP="00051384">
            <w:pPr>
              <w:jc w:val="center"/>
              <w:rPr>
                <w:kern w:val="0"/>
                <w:sz w:val="18"/>
                <w:szCs w:val="18"/>
              </w:rPr>
            </w:pPr>
            <w:r w:rsidRPr="007C19C4">
              <w:rPr>
                <w:kern w:val="0"/>
                <w:sz w:val="18"/>
                <w:szCs w:val="18"/>
              </w:rPr>
              <w:t>98%</w:t>
            </w:r>
          </w:p>
        </w:tc>
      </w:tr>
    </w:tbl>
    <w:p w:rsidR="00051384" w:rsidRPr="00812DBF" w:rsidRDefault="00051384" w:rsidP="00051384">
      <w:pPr>
        <w:widowControl w:val="0"/>
        <w:autoSpaceDE w:val="0"/>
        <w:autoSpaceDN w:val="0"/>
        <w:adjustRightInd w:val="0"/>
        <w:spacing w:line="240" w:lineRule="auto"/>
        <w:rPr>
          <w:kern w:val="0"/>
        </w:rPr>
      </w:pPr>
    </w:p>
    <w:p w:rsidR="00051384" w:rsidRDefault="00051384"/>
    <w:sectPr w:rsidR="00051384" w:rsidSect="000513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9D" w:rsidRDefault="0089329D" w:rsidP="00051384">
      <w:pPr>
        <w:spacing w:line="240" w:lineRule="auto"/>
      </w:pPr>
      <w:r>
        <w:separator/>
      </w:r>
    </w:p>
  </w:endnote>
  <w:endnote w:type="continuationSeparator" w:id="1">
    <w:p w:rsidR="0089329D" w:rsidRDefault="0089329D" w:rsidP="00051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9D" w:rsidRDefault="0089329D" w:rsidP="00051384">
      <w:pPr>
        <w:spacing w:line="240" w:lineRule="auto"/>
      </w:pPr>
      <w:r>
        <w:separator/>
      </w:r>
    </w:p>
  </w:footnote>
  <w:footnote w:type="continuationSeparator" w:id="1">
    <w:p w:rsidR="0089329D" w:rsidRDefault="0089329D" w:rsidP="00051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384"/>
    <w:rsid w:val="00051384"/>
    <w:rsid w:val="0089329D"/>
    <w:rsid w:val="00E1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84"/>
    <w:pPr>
      <w:spacing w:line="400" w:lineRule="exact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5138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二级标题"/>
    <w:next w:val="a"/>
    <w:link w:val="3Char"/>
    <w:autoRedefine/>
    <w:qFormat/>
    <w:rsid w:val="00051384"/>
    <w:pPr>
      <w:keepNext/>
      <w:adjustRightInd w:val="0"/>
      <w:spacing w:line="400" w:lineRule="exact"/>
      <w:jc w:val="both"/>
      <w:outlineLvl w:val="2"/>
    </w:pPr>
    <w:rPr>
      <w:rFonts w:ascii="黑体" w:eastAsia="黑体" w:hAnsi="黑体" w:cs="Times New Roman"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3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3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1384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aliases w:val="二级标题 Char"/>
    <w:basedOn w:val="a0"/>
    <w:link w:val="3"/>
    <w:rsid w:val="00051384"/>
    <w:rPr>
      <w:rFonts w:ascii="黑体" w:eastAsia="黑体" w:hAnsi="黑体" w:cs="Times New Roman"/>
      <w:color w:val="FF0000"/>
      <w:szCs w:val="21"/>
    </w:rPr>
  </w:style>
  <w:style w:type="paragraph" w:styleId="a5">
    <w:name w:val="Title"/>
    <w:basedOn w:val="a"/>
    <w:next w:val="a"/>
    <w:link w:val="Char1"/>
    <w:uiPriority w:val="10"/>
    <w:qFormat/>
    <w:rsid w:val="000513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5138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05138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05138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footnote text"/>
    <w:basedOn w:val="a"/>
    <w:link w:val="Char3"/>
    <w:uiPriority w:val="99"/>
    <w:unhideWhenUsed/>
    <w:rsid w:val="00051384"/>
    <w:pPr>
      <w:snapToGrid w:val="0"/>
      <w:jc w:val="left"/>
    </w:pPr>
    <w:rPr>
      <w:rFonts w:eastAsia="宋体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rsid w:val="00051384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uiPriority w:val="99"/>
    <w:semiHidden/>
    <w:unhideWhenUsed/>
    <w:rsid w:val="00051384"/>
    <w:rPr>
      <w:vertAlign w:val="superscript"/>
    </w:rPr>
  </w:style>
  <w:style w:type="paragraph" w:styleId="a9">
    <w:name w:val="Balloon Text"/>
    <w:basedOn w:val="a"/>
    <w:link w:val="Char4"/>
    <w:uiPriority w:val="99"/>
    <w:semiHidden/>
    <w:unhideWhenUsed/>
    <w:rsid w:val="00051384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51384"/>
    <w:rPr>
      <w:rFonts w:ascii="Times New Roman" w:hAnsi="Times New Roman" w:cs="Times New Roman"/>
      <w:sz w:val="18"/>
      <w:szCs w:val="18"/>
    </w:rPr>
  </w:style>
  <w:style w:type="paragraph" w:customStyle="1" w:styleId="aa">
    <w:name w:val="一级标题"/>
    <w:basedOn w:val="a6"/>
    <w:link w:val="Char5"/>
    <w:qFormat/>
    <w:rsid w:val="00051384"/>
    <w:pPr>
      <w:jc w:val="left"/>
    </w:pPr>
    <w:rPr>
      <w:rFonts w:asciiTheme="minorEastAsia" w:eastAsiaTheme="minorEastAsia" w:hAnsiTheme="minorEastAsia" w:cs="Times New Roman"/>
      <w:b w:val="0"/>
      <w:sz w:val="28"/>
      <w:szCs w:val="28"/>
    </w:rPr>
  </w:style>
  <w:style w:type="character" w:customStyle="1" w:styleId="Char5">
    <w:name w:val="一级标题 Char"/>
    <w:basedOn w:val="Char2"/>
    <w:link w:val="aa"/>
    <w:rsid w:val="00051384"/>
    <w:rPr>
      <w:rFonts w:asciiTheme="minorEastAsia" w:hAnsiTheme="minorEastAsia" w:cs="Times New Roman"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051384"/>
  </w:style>
  <w:style w:type="character" w:styleId="ab">
    <w:name w:val="Hyperlink"/>
    <w:basedOn w:val="a0"/>
    <w:uiPriority w:val="99"/>
    <w:unhideWhenUsed/>
    <w:rsid w:val="00051384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051384"/>
    <w:rPr>
      <w:color w:val="954F72"/>
      <w:u w:val="single"/>
    </w:rPr>
  </w:style>
  <w:style w:type="paragraph" w:customStyle="1" w:styleId="font5">
    <w:name w:val="font5"/>
    <w:basedOn w:val="a"/>
    <w:rsid w:val="00051384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51384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7">
    <w:name w:val="font7"/>
    <w:basedOn w:val="a"/>
    <w:rsid w:val="00051384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51384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051384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1384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051384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051384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051384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051384"/>
    <w:rPr>
      <w:sz w:val="21"/>
      <w:szCs w:val="21"/>
    </w:rPr>
  </w:style>
  <w:style w:type="paragraph" w:styleId="af">
    <w:name w:val="annotation text"/>
    <w:basedOn w:val="a"/>
    <w:link w:val="Char6"/>
    <w:uiPriority w:val="99"/>
    <w:unhideWhenUsed/>
    <w:rsid w:val="00051384"/>
    <w:pPr>
      <w:jc w:val="left"/>
    </w:pPr>
  </w:style>
  <w:style w:type="character" w:customStyle="1" w:styleId="Char6">
    <w:name w:val="批注文字 Char"/>
    <w:basedOn w:val="a0"/>
    <w:link w:val="af"/>
    <w:uiPriority w:val="99"/>
    <w:rsid w:val="00051384"/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051384"/>
    <w:rPr>
      <w:b/>
      <w:bCs/>
    </w:rPr>
  </w:style>
  <w:style w:type="character" w:customStyle="1" w:styleId="Char7">
    <w:name w:val="批注主题 Char"/>
    <w:basedOn w:val="Char6"/>
    <w:link w:val="af0"/>
    <w:uiPriority w:val="99"/>
    <w:semiHidden/>
    <w:rsid w:val="00051384"/>
    <w:rPr>
      <w:b/>
      <w:bCs/>
    </w:rPr>
  </w:style>
  <w:style w:type="paragraph" w:styleId="af1">
    <w:name w:val="No Spacing"/>
    <w:uiPriority w:val="1"/>
    <w:qFormat/>
    <w:rsid w:val="00051384"/>
    <w:pPr>
      <w:jc w:val="both"/>
    </w:pPr>
    <w:rPr>
      <w:rFonts w:ascii="Times New Roman" w:hAnsi="Times New Roman" w:cs="Times New Roman"/>
      <w:szCs w:val="24"/>
    </w:rPr>
  </w:style>
  <w:style w:type="paragraph" w:styleId="af2">
    <w:name w:val="endnote text"/>
    <w:basedOn w:val="a"/>
    <w:link w:val="Char8"/>
    <w:uiPriority w:val="99"/>
    <w:semiHidden/>
    <w:unhideWhenUsed/>
    <w:rsid w:val="00051384"/>
    <w:pPr>
      <w:snapToGrid w:val="0"/>
      <w:jc w:val="left"/>
    </w:pPr>
  </w:style>
  <w:style w:type="character" w:customStyle="1" w:styleId="Char8">
    <w:name w:val="尾注文本 Char"/>
    <w:basedOn w:val="a0"/>
    <w:link w:val="af2"/>
    <w:uiPriority w:val="99"/>
    <w:semiHidden/>
    <w:rsid w:val="00051384"/>
    <w:rPr>
      <w:rFonts w:ascii="Times New Roman" w:hAnsi="Times New Roman" w:cs="Times New Roman"/>
      <w:szCs w:val="24"/>
    </w:rPr>
  </w:style>
  <w:style w:type="character" w:styleId="af3">
    <w:name w:val="endnote reference"/>
    <w:basedOn w:val="a0"/>
    <w:uiPriority w:val="99"/>
    <w:semiHidden/>
    <w:unhideWhenUsed/>
    <w:rsid w:val="00051384"/>
    <w:rPr>
      <w:vertAlign w:val="superscript"/>
    </w:rPr>
  </w:style>
  <w:style w:type="character" w:customStyle="1" w:styleId="af4">
    <w:name w:val="标题 字符"/>
    <w:uiPriority w:val="10"/>
    <w:rsid w:val="00051384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5">
    <w:name w:val="副标题 字符"/>
    <w:uiPriority w:val="11"/>
    <w:rsid w:val="00051384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0">
    <w:name w:val="标题 3 字符"/>
    <w:aliases w:val="二级标题 字符"/>
    <w:rsid w:val="00051384"/>
    <w:rPr>
      <w:rFonts w:ascii="黑体" w:eastAsia="黑体" w:hAnsi="黑体"/>
      <w:color w:val="FF0000"/>
      <w:sz w:val="21"/>
      <w:szCs w:val="21"/>
    </w:rPr>
  </w:style>
  <w:style w:type="character" w:customStyle="1" w:styleId="af6">
    <w:name w:val="脚注文本 字符"/>
    <w:uiPriority w:val="99"/>
    <w:semiHidden/>
    <w:rsid w:val="00051384"/>
    <w:rPr>
      <w:rFonts w:eastAsia="宋体"/>
      <w:sz w:val="18"/>
      <w:szCs w:val="18"/>
    </w:rPr>
  </w:style>
  <w:style w:type="character" w:customStyle="1" w:styleId="af7">
    <w:name w:val="批注框文本 字符"/>
    <w:uiPriority w:val="99"/>
    <w:semiHidden/>
    <w:rsid w:val="00051384"/>
    <w:rPr>
      <w:sz w:val="18"/>
      <w:szCs w:val="18"/>
    </w:rPr>
  </w:style>
  <w:style w:type="character" w:customStyle="1" w:styleId="af8">
    <w:name w:val="页眉 字符"/>
    <w:uiPriority w:val="99"/>
    <w:rsid w:val="00051384"/>
    <w:rPr>
      <w:sz w:val="18"/>
      <w:szCs w:val="18"/>
    </w:rPr>
  </w:style>
  <w:style w:type="character" w:customStyle="1" w:styleId="af9">
    <w:name w:val="页脚 字符"/>
    <w:uiPriority w:val="99"/>
    <w:rsid w:val="00051384"/>
    <w:rPr>
      <w:sz w:val="18"/>
      <w:szCs w:val="18"/>
    </w:rPr>
  </w:style>
  <w:style w:type="character" w:customStyle="1" w:styleId="11">
    <w:name w:val="标题 1 字符"/>
    <w:uiPriority w:val="9"/>
    <w:rsid w:val="00051384"/>
    <w:rPr>
      <w:b/>
      <w:bCs/>
      <w:kern w:val="44"/>
      <w:sz w:val="44"/>
      <w:szCs w:val="44"/>
    </w:rPr>
  </w:style>
  <w:style w:type="character" w:customStyle="1" w:styleId="afa">
    <w:name w:val="批注文字 字符"/>
    <w:uiPriority w:val="99"/>
    <w:rsid w:val="00051384"/>
    <w:rPr>
      <w:sz w:val="21"/>
    </w:rPr>
  </w:style>
  <w:style w:type="character" w:customStyle="1" w:styleId="afb">
    <w:name w:val="批注主题 字符"/>
    <w:uiPriority w:val="99"/>
    <w:semiHidden/>
    <w:rsid w:val="00051384"/>
    <w:rPr>
      <w:b/>
      <w:bCs/>
      <w:sz w:val="21"/>
    </w:rPr>
  </w:style>
  <w:style w:type="character" w:customStyle="1" w:styleId="afc">
    <w:name w:val="尾注文本 字符"/>
    <w:uiPriority w:val="99"/>
    <w:semiHidden/>
    <w:rsid w:val="00051384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1203</Words>
  <Characters>6859</Characters>
  <Application>Microsoft Office Word</Application>
  <DocSecurity>0</DocSecurity>
  <Lines>57</Lines>
  <Paragraphs>16</Paragraphs>
  <ScaleCrop>false</ScaleCrop>
  <Company>微软中国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2020-06-03T07:29:00Z</dcterms:created>
  <dcterms:modified xsi:type="dcterms:W3CDTF">2020-06-03T07:41:00Z</dcterms:modified>
</cp:coreProperties>
</file>