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72" w:rsidRPr="001D5351" w:rsidRDefault="00AC5172" w:rsidP="00AC5172">
      <w:pPr>
        <w:ind w:firstLine="420"/>
        <w:rPr>
          <w:color w:val="000000" w:themeColor="text1"/>
          <w:sz w:val="24"/>
        </w:rPr>
      </w:pPr>
    </w:p>
    <w:p w:rsidR="00AC5172" w:rsidRPr="001D5351" w:rsidRDefault="00AC5172" w:rsidP="00AC5172">
      <w:pPr>
        <w:rPr>
          <w:color w:val="000000" w:themeColor="text1"/>
          <w:sz w:val="24"/>
        </w:rPr>
        <w:sectPr w:rsidR="00AC5172" w:rsidRPr="001D5351" w:rsidSect="000E0BBB">
          <w:footerReference w:type="firs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AC5172" w:rsidRPr="001D5351" w:rsidRDefault="00AC5172" w:rsidP="00AC5172">
      <w:pPr>
        <w:ind w:firstLine="420"/>
        <w:jc w:val="center"/>
        <w:rPr>
          <w:color w:val="000000" w:themeColor="text1"/>
        </w:rPr>
      </w:pPr>
      <w:r w:rsidRPr="001D5351">
        <w:rPr>
          <w:rFonts w:hint="eastAsia"/>
          <w:color w:val="000000" w:themeColor="text1"/>
        </w:rPr>
        <w:lastRenderedPageBreak/>
        <w:t>表</w:t>
      </w:r>
      <w:r w:rsidRPr="001D5351">
        <w:rPr>
          <w:rFonts w:hint="eastAsia"/>
          <w:color w:val="000000" w:themeColor="text1"/>
        </w:rPr>
        <w:t xml:space="preserve">1 </w:t>
      </w:r>
      <w:r w:rsidRPr="001D5351">
        <w:rPr>
          <w:rFonts w:hint="eastAsia"/>
          <w:color w:val="000000" w:themeColor="text1"/>
        </w:rPr>
        <w:t>五台群变质碎屑岩的锆石</w:t>
      </w:r>
      <w:r w:rsidRPr="001D5351">
        <w:rPr>
          <w:rFonts w:eastAsia="等线"/>
          <w:bCs/>
          <w:color w:val="000000" w:themeColor="text1"/>
          <w:kern w:val="0"/>
          <w:szCs w:val="21"/>
          <w:vertAlign w:val="superscript"/>
        </w:rPr>
        <w:t>207</w:t>
      </w:r>
      <w:r w:rsidRPr="001D5351">
        <w:rPr>
          <w:rFonts w:eastAsia="等线"/>
          <w:bCs/>
          <w:color w:val="000000" w:themeColor="text1"/>
          <w:kern w:val="0"/>
          <w:szCs w:val="21"/>
        </w:rPr>
        <w:t>Pb/</w:t>
      </w:r>
      <w:r w:rsidRPr="001D5351">
        <w:rPr>
          <w:rFonts w:eastAsia="等线"/>
          <w:bCs/>
          <w:color w:val="000000" w:themeColor="text1"/>
          <w:kern w:val="0"/>
          <w:szCs w:val="21"/>
          <w:vertAlign w:val="superscript"/>
        </w:rPr>
        <w:t>206</w:t>
      </w:r>
      <w:r w:rsidRPr="001D5351">
        <w:rPr>
          <w:rFonts w:eastAsia="等线"/>
          <w:bCs/>
          <w:color w:val="000000" w:themeColor="text1"/>
          <w:kern w:val="0"/>
          <w:szCs w:val="21"/>
        </w:rPr>
        <w:t>Pb</w:t>
      </w:r>
      <w:r w:rsidRPr="001D5351">
        <w:rPr>
          <w:rFonts w:hint="eastAsia"/>
          <w:color w:val="000000" w:themeColor="text1"/>
        </w:rPr>
        <w:t>年龄（</w:t>
      </w:r>
      <w:r w:rsidRPr="001D5351">
        <w:rPr>
          <w:rFonts w:hint="eastAsia"/>
          <w:color w:val="000000" w:themeColor="text1"/>
        </w:rPr>
        <w:t>Ma</w:t>
      </w:r>
      <w:r w:rsidRPr="001D5351">
        <w:rPr>
          <w:rFonts w:hint="eastAsia"/>
          <w:color w:val="000000" w:themeColor="text1"/>
        </w:rPr>
        <w:t>）</w:t>
      </w:r>
    </w:p>
    <w:p w:rsidR="00AC5172" w:rsidRPr="001D5351" w:rsidRDefault="00AC5172" w:rsidP="00AC5172">
      <w:pPr>
        <w:ind w:firstLine="420"/>
        <w:jc w:val="center"/>
        <w:rPr>
          <w:color w:val="000000" w:themeColor="text1"/>
        </w:rPr>
      </w:pPr>
      <w:r w:rsidRPr="001D5351">
        <w:rPr>
          <w:color w:val="000000" w:themeColor="text1"/>
        </w:rPr>
        <w:t>Table 1 Summary of zircon</w:t>
      </w:r>
      <w:r w:rsidRPr="001D5351">
        <w:rPr>
          <w:color w:val="000000" w:themeColor="text1"/>
          <w:vertAlign w:val="superscript"/>
        </w:rPr>
        <w:t xml:space="preserve"> 207</w:t>
      </w:r>
      <w:r w:rsidRPr="001D5351">
        <w:rPr>
          <w:color w:val="000000" w:themeColor="text1"/>
        </w:rPr>
        <w:t>Pb/</w:t>
      </w:r>
      <w:r w:rsidRPr="001D5351">
        <w:rPr>
          <w:color w:val="000000" w:themeColor="text1"/>
          <w:vertAlign w:val="superscript"/>
        </w:rPr>
        <w:t>206</w:t>
      </w:r>
      <w:r w:rsidRPr="001D5351">
        <w:rPr>
          <w:color w:val="000000" w:themeColor="text1"/>
        </w:rPr>
        <w:t>Pb ages (Ma) formetamorphic</w:t>
      </w:r>
      <w:r w:rsidRPr="001D5351">
        <w:rPr>
          <w:rFonts w:hint="eastAsia"/>
          <w:color w:val="000000" w:themeColor="text1"/>
        </w:rPr>
        <w:t xml:space="preserve"> clastic sediments from</w:t>
      </w:r>
      <w:r w:rsidRPr="001D5351">
        <w:rPr>
          <w:color w:val="000000" w:themeColor="text1"/>
        </w:rPr>
        <w:t xml:space="preserve"> Wutai Group</w:t>
      </w:r>
    </w:p>
    <w:tbl>
      <w:tblPr>
        <w:tblW w:w="13520" w:type="dxa"/>
        <w:tblLook w:val="04A0"/>
      </w:tblPr>
      <w:tblGrid>
        <w:gridCol w:w="980"/>
        <w:gridCol w:w="1180"/>
        <w:gridCol w:w="1540"/>
        <w:gridCol w:w="1262"/>
        <w:gridCol w:w="425"/>
        <w:gridCol w:w="1701"/>
        <w:gridCol w:w="1134"/>
        <w:gridCol w:w="1134"/>
        <w:gridCol w:w="1559"/>
        <w:gridCol w:w="1134"/>
        <w:gridCol w:w="1471"/>
      </w:tblGrid>
      <w:tr w:rsidR="00AC5172" w:rsidRPr="001D5351" w:rsidTr="00637F5A">
        <w:trPr>
          <w:trHeight w:val="630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样品编号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地层层位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样品岩性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锆石类型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测试方法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最小年龄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最大年龄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加权平均年龄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上交点年龄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作者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12WT22‒1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羊蹄沟组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石英岩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3057 ± 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2688 ± 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2769 ± 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2729 ± 56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n=3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2717 ± 33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2465 ± 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2554 ± 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2529 ± 13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n=32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2529 ± 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12WT30‒1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洪寺组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绢云母绿泥石英岩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2690 ± 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2698 ± 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2700 ± 110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2480 ± 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2554 ± 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2516 ± 22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n=10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2524 ± 16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2331 ± 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2359 ± 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HT0610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洪寺组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石英岩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2.47 ± 0.03Ga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3.42 ± 0.01Ga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Wan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2010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808TMS1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高凡亚群底部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绢云母石英片岩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2698 ±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2745 ±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Peng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2017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2583 ± 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Peng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2017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变质锆石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SIMS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2498 ±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2550 ± 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2525 ± 7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n=20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Peng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2017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12WT32‒1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变质砾岩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2680 ± 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2702 ± 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2685 ± 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2683 ± 40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2494 ± 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2558 ± 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2527 ±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2520 ± 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12WT13‒1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变质石英长石砂岩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2635 ± 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2729 ± 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2704 ± 30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n=7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2706 ± 25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2477 ± 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2547 ± 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2514 ± 49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n=3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2526 ± 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12WT38‒1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庄旺组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黑云母石英片岩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2810 ± 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2650 ± 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2724 ± 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2700 ± 26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n=6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2698 ± 18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2468 ± 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2546 ± 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2519 ±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2518 ± 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12WT20‒1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十字石榴英云片岩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2699 ± 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2494 ± 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2529 ± 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2502 ± 45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n=4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2498 ± 34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变质锆石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1833 ± 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2188 ± 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12WT51‒1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绢云母石英片岩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2676 ± 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2703 ± 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2692 ± 34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n=9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2678 ± 21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LA‒MC‒ICP‒MS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2495 ± 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2553 ± 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2536 ± 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2533 ± 10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lastRenderedPageBreak/>
              <w:t>W8645T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  <w:t>斜长角闪岩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  <w:t>变质锆石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单颗粒锆石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U-Pb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2438 ± 36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白瑾等，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1992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Ag10‒5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五台群下亚群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黑云变粒岩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混合锆石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化学溶样法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2557 ± 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  <w:vertAlign w:val="superscript"/>
              </w:rPr>
              <w:t>64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  <w:vertAlign w:val="subscript"/>
              </w:rPr>
              <w:t>49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Ag7‒7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五台群下亚群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黑云变粒岩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变质锆石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化学溶样法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2508 ± 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2128‒1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石咀亚群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变质碎屑岩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2607 ± 21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 et al.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green"/>
              </w:rPr>
              <w:t>2008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碎屑锆石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2530 ± 18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Li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green"/>
              </w:rPr>
              <w:t>2008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W1036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石咀亚群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石榴子石云母片岩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变质锆石边部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green"/>
              </w:rPr>
              <w:t>1928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2052 ± 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1992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Qian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2013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变质锆石边部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1883 ± 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1972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1934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1938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25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Qian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2013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变质锆石核部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2668 ± 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3010 ± 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Qian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2013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变质锆石核部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2465 ± 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2524 ± 1265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Qian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2013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变质锆石核部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LA‒ICP‒MS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green"/>
              </w:rPr>
              <w:t>1920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1963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Qian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2013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W1046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石咀亚群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石榴子石云母片岩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变质锆石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green"/>
              </w:rPr>
              <w:t>1902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1951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1939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Qian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2013</w:t>
            </w:r>
          </w:p>
        </w:tc>
      </w:tr>
      <w:tr w:rsidR="00AC5172" w:rsidRPr="001D5351" w:rsidTr="00637F5A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变质锆石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LA‒ICP‒MS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green"/>
              </w:rPr>
              <w:t>1907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1951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1933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white"/>
              </w:rPr>
              <w:t>1933</w:t>
            </w: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 xml:space="preserve"> ± 16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eastAsia="等线"/>
                <w:color w:val="000000" w:themeColor="text1"/>
                <w:kern w:val="0"/>
                <w:sz w:val="16"/>
                <w:szCs w:val="16"/>
              </w:rPr>
              <w:t>Qian et al.</w:t>
            </w:r>
            <w:r w:rsidRPr="001D5351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rFonts w:eastAsia="等线"/>
                <w:color w:val="000000" w:themeColor="text1"/>
                <w:kern w:val="0"/>
                <w:sz w:val="16"/>
                <w:szCs w:val="16"/>
                <w:highlight w:val="yellow"/>
              </w:rPr>
              <w:t>2013</w:t>
            </w:r>
          </w:p>
        </w:tc>
      </w:tr>
    </w:tbl>
    <w:p w:rsidR="00AC5172" w:rsidRPr="001D5351" w:rsidRDefault="00AC5172" w:rsidP="00AC5172">
      <w:pPr>
        <w:widowControl/>
        <w:jc w:val="left"/>
        <w:rPr>
          <w:color w:val="000000" w:themeColor="text1"/>
          <w:sz w:val="16"/>
        </w:rPr>
      </w:pPr>
      <w:r w:rsidRPr="001D5351">
        <w:rPr>
          <w:rFonts w:hint="eastAsia"/>
          <w:color w:val="000000" w:themeColor="text1"/>
          <w:sz w:val="16"/>
        </w:rPr>
        <w:t>“</w:t>
      </w:r>
      <w:r w:rsidRPr="001D5351">
        <w:rPr>
          <w:rFonts w:hint="eastAsia"/>
          <w:color w:val="000000" w:themeColor="text1"/>
          <w:sz w:val="16"/>
        </w:rPr>
        <w:t>*</w:t>
      </w:r>
      <w:r w:rsidRPr="001D5351">
        <w:rPr>
          <w:rFonts w:hint="eastAsia"/>
          <w:color w:val="000000" w:themeColor="text1"/>
          <w:sz w:val="16"/>
        </w:rPr>
        <w:t>”表示原文未给出相关数据</w:t>
      </w:r>
    </w:p>
    <w:p w:rsidR="00AC5172" w:rsidRPr="001D5351" w:rsidRDefault="00AC5172" w:rsidP="00AC5172">
      <w:pPr>
        <w:widowControl/>
        <w:jc w:val="left"/>
        <w:rPr>
          <w:color w:val="000000" w:themeColor="text1"/>
        </w:rPr>
      </w:pPr>
      <w:r w:rsidRPr="001D5351">
        <w:rPr>
          <w:color w:val="000000" w:themeColor="text1"/>
        </w:rPr>
        <w:br w:type="page"/>
      </w:r>
    </w:p>
    <w:p w:rsidR="00AC5172" w:rsidRPr="001D5351" w:rsidRDefault="00AC5172" w:rsidP="00AC5172">
      <w:pPr>
        <w:jc w:val="center"/>
        <w:rPr>
          <w:color w:val="000000" w:themeColor="text1"/>
        </w:rPr>
      </w:pPr>
      <w:r w:rsidRPr="001D5351">
        <w:rPr>
          <w:rFonts w:hint="eastAsia"/>
          <w:color w:val="000000" w:themeColor="text1"/>
        </w:rPr>
        <w:lastRenderedPageBreak/>
        <w:t>表</w:t>
      </w:r>
      <w:r w:rsidRPr="001D5351">
        <w:rPr>
          <w:color w:val="000000" w:themeColor="text1"/>
        </w:rPr>
        <w:t>2</w:t>
      </w:r>
      <w:r w:rsidRPr="001D5351">
        <w:rPr>
          <w:rFonts w:hint="eastAsia"/>
          <w:color w:val="000000" w:themeColor="text1"/>
        </w:rPr>
        <w:t>五台群变质火山岩锆石</w:t>
      </w:r>
      <w:r w:rsidRPr="001D5351">
        <w:rPr>
          <w:rFonts w:eastAsia="等线"/>
          <w:bCs/>
          <w:color w:val="000000" w:themeColor="text1"/>
          <w:kern w:val="0"/>
          <w:szCs w:val="21"/>
          <w:vertAlign w:val="superscript"/>
        </w:rPr>
        <w:t>207</w:t>
      </w:r>
      <w:r w:rsidRPr="001D5351">
        <w:rPr>
          <w:rFonts w:eastAsia="等线"/>
          <w:bCs/>
          <w:color w:val="000000" w:themeColor="text1"/>
          <w:kern w:val="0"/>
          <w:szCs w:val="21"/>
        </w:rPr>
        <w:t>Pb/</w:t>
      </w:r>
      <w:r w:rsidRPr="001D5351">
        <w:rPr>
          <w:rFonts w:eastAsia="等线"/>
          <w:bCs/>
          <w:color w:val="000000" w:themeColor="text1"/>
          <w:kern w:val="0"/>
          <w:szCs w:val="21"/>
          <w:vertAlign w:val="superscript"/>
        </w:rPr>
        <w:t>206</w:t>
      </w:r>
      <w:r w:rsidRPr="001D5351">
        <w:rPr>
          <w:rFonts w:eastAsia="等线"/>
          <w:bCs/>
          <w:color w:val="000000" w:themeColor="text1"/>
          <w:kern w:val="0"/>
          <w:szCs w:val="21"/>
        </w:rPr>
        <w:t>Pb</w:t>
      </w:r>
      <w:r w:rsidRPr="001D5351">
        <w:rPr>
          <w:rFonts w:hint="eastAsia"/>
          <w:color w:val="000000" w:themeColor="text1"/>
        </w:rPr>
        <w:t>年龄（</w:t>
      </w:r>
      <w:r w:rsidRPr="001D5351">
        <w:rPr>
          <w:rFonts w:hint="eastAsia"/>
          <w:color w:val="000000" w:themeColor="text1"/>
        </w:rPr>
        <w:t>Ma</w:t>
      </w:r>
      <w:r w:rsidRPr="001D5351">
        <w:rPr>
          <w:rFonts w:hint="eastAsia"/>
          <w:color w:val="000000" w:themeColor="text1"/>
        </w:rPr>
        <w:t>）</w:t>
      </w:r>
    </w:p>
    <w:p w:rsidR="00AC5172" w:rsidRPr="001D5351" w:rsidRDefault="00AC5172" w:rsidP="00AC5172">
      <w:pPr>
        <w:ind w:firstLine="420"/>
        <w:jc w:val="center"/>
        <w:rPr>
          <w:color w:val="000000" w:themeColor="text1"/>
        </w:rPr>
      </w:pPr>
      <w:r w:rsidRPr="001D5351">
        <w:rPr>
          <w:color w:val="000000" w:themeColor="text1"/>
        </w:rPr>
        <w:t>Table 2 Summary of zircon</w:t>
      </w:r>
      <w:r w:rsidRPr="001D5351">
        <w:rPr>
          <w:color w:val="000000" w:themeColor="text1"/>
          <w:vertAlign w:val="superscript"/>
        </w:rPr>
        <w:t xml:space="preserve"> 207</w:t>
      </w:r>
      <w:r w:rsidRPr="001D5351">
        <w:rPr>
          <w:color w:val="000000" w:themeColor="text1"/>
        </w:rPr>
        <w:t>Pb/</w:t>
      </w:r>
      <w:r w:rsidRPr="001D5351">
        <w:rPr>
          <w:color w:val="000000" w:themeColor="text1"/>
          <w:vertAlign w:val="superscript"/>
        </w:rPr>
        <w:t>206</w:t>
      </w:r>
      <w:r w:rsidRPr="001D5351">
        <w:rPr>
          <w:color w:val="000000" w:themeColor="text1"/>
        </w:rPr>
        <w:t xml:space="preserve">Pb ages (Ma) </w:t>
      </w:r>
      <w:r w:rsidRPr="001D5351">
        <w:rPr>
          <w:rFonts w:hint="eastAsia"/>
          <w:color w:val="000000" w:themeColor="text1"/>
        </w:rPr>
        <w:t>for</w:t>
      </w:r>
      <w:r w:rsidRPr="001D5351">
        <w:rPr>
          <w:color w:val="000000" w:themeColor="text1"/>
        </w:rPr>
        <w:t xml:space="preserve"> meta</w:t>
      </w:r>
      <w:r w:rsidRPr="001D5351">
        <w:rPr>
          <w:rFonts w:hint="eastAsia"/>
          <w:color w:val="000000" w:themeColor="text1"/>
        </w:rPr>
        <w:t xml:space="preserve">morphic </w:t>
      </w:r>
      <w:r w:rsidRPr="001D5351">
        <w:rPr>
          <w:color w:val="000000" w:themeColor="text1"/>
        </w:rPr>
        <w:t xml:space="preserve">volcanic rocks </w:t>
      </w:r>
      <w:r w:rsidRPr="001D5351">
        <w:rPr>
          <w:rFonts w:hint="eastAsia"/>
          <w:color w:val="000000" w:themeColor="text1"/>
        </w:rPr>
        <w:t>from</w:t>
      </w:r>
      <w:r w:rsidRPr="001D5351">
        <w:rPr>
          <w:color w:val="000000" w:themeColor="text1"/>
        </w:rPr>
        <w:t xml:space="preserve"> Wutai Group</w:t>
      </w:r>
    </w:p>
    <w:tbl>
      <w:tblPr>
        <w:tblW w:w="13640" w:type="dxa"/>
        <w:tblInd w:w="108" w:type="dxa"/>
        <w:tblLook w:val="04A0"/>
      </w:tblPr>
      <w:tblGrid>
        <w:gridCol w:w="1080"/>
        <w:gridCol w:w="1188"/>
        <w:gridCol w:w="1432"/>
        <w:gridCol w:w="1080"/>
        <w:gridCol w:w="1080"/>
        <w:gridCol w:w="1560"/>
        <w:gridCol w:w="1080"/>
        <w:gridCol w:w="1080"/>
        <w:gridCol w:w="1420"/>
        <w:gridCol w:w="1080"/>
        <w:gridCol w:w="1560"/>
      </w:tblGrid>
      <w:tr w:rsidR="00AC5172" w:rsidRPr="001D5351" w:rsidTr="00637F5A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样品编号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地层层位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样品岩性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锆石类型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测试方法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最小年龄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最大年龄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加权平均年龄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上交点年龄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作者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820GF1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高凡亚群顶部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绢云母石英片岩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SIMS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1831.3 ± 62.4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2198.2 ± 6.3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2183 ± 5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n=7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2186 ±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Peng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2017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55c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高凡亚群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长英质片岩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2480 ± 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2569 ± 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2528 ± 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n=25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2322 ± 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2430 ± 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Ag6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台怀亚群上部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变质酸性火山岩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化学溶样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2522 ± 1716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WT 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鸿门岩组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英安岩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2371 ± 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2578 ± 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2523 ± 9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n=20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WT 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鸿门岩组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流纹英安岩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2382 ± 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2602 ± 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2516 ± 10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WT 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鸿门岩组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流纹岩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2485 ± 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2594 ± 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2533 ± 8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n=24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WT 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鸿门岩组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流纹英安质熔岩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2475 ± 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2573 ± 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2524 ± 8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n=29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HMY-1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鸿门岩组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流纹岩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LA-ICP-MS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2491 ± 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2547 ± 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2521 ± 24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n=5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2519 ± 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Sun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LA-ICP-MS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2461 ± 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2477 ± 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2473 ± 26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n=3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Sun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96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中色安山岩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2477 ± 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2563 ± 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2532 ± 12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n=13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12WT14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绿泥钠长片岩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2966 ± 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3613 ± 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2668 ± 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2729 ±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2695 ± 42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n=4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2703 ± 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2531 ± 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2565 ± 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2538 ± 7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2549 ± 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12WT23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绿泥钠长片岩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2678 ± 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2704 ± 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2515 ± 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2569 ± 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2548 ± 13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2550 ± 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12WT09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变安山岩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2834 ±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2680 ±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2709 ±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2689 ± 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2482 ± 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2572 ±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2542 ± 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n=3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2546 ± 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12WT76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变玄武质安山岩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2894 ± 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2670 ±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2735 ± 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2695 ± 11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n=5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2706 ± 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2525 ± 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2577 ±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2547 ± 26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2548 ± 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2016b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lastRenderedPageBreak/>
              <w:t>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变玄武质安山岩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2555 ± 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WT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柏枝岩组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长英质次火山岩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96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庄旺组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中色安山岩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2664 ± 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2749 ±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2679 ± 16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2471 ± 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2559 ± 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2529 ± 10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n=21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96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庄旺组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中色安山岩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SHRIMP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2470 ±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2538 ± 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2513 ± 8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n=16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WT1001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黑云母石英片岩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2643 ± 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2733 ±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2663 ± 2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n=70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陈雪等，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2015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WT1003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斜长角闪片麻岩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继承锆石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2487 ±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2562 ±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陈雪等，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2015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变质锆石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1777 ± 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2056 ± 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陈雪等，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2015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HDT-1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斜长片麻岩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2493 ± 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2577 ± 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2500 ± 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赵娜等，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HP-2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斜长角闪岩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2489 ± 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2781 ± 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2494 ± 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赵娜等，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JGK-3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云母石英片岩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2497 ± 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2804 ± 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2507 ± 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0F1F81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赵娜等，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green"/>
              </w:rPr>
              <w:t>20</w:t>
            </w:r>
            <w:r w:rsidR="000F1F81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</w:tr>
      <w:tr w:rsidR="00AC5172" w:rsidRPr="001D5351" w:rsidTr="00637F5A">
        <w:trPr>
          <w:trHeight w:val="22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WJZ2-1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变玄武岩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岩浆锆石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SIMS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2528.2 ± 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2551.1 ± 5.9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2542.5 ± 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2543.0 ± 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Wang et al.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2014</w:t>
            </w:r>
          </w:p>
        </w:tc>
      </w:tr>
    </w:tbl>
    <w:p w:rsidR="00AC5172" w:rsidRPr="001D5351" w:rsidRDefault="00AC5172" w:rsidP="00AC5172">
      <w:pPr>
        <w:jc w:val="left"/>
        <w:rPr>
          <w:color w:val="000000" w:themeColor="text1"/>
          <w:sz w:val="16"/>
        </w:rPr>
      </w:pPr>
      <w:r w:rsidRPr="001D5351">
        <w:rPr>
          <w:rFonts w:hint="eastAsia"/>
          <w:color w:val="000000" w:themeColor="text1"/>
          <w:sz w:val="16"/>
        </w:rPr>
        <w:t>“</w:t>
      </w:r>
      <w:r w:rsidRPr="001D5351">
        <w:rPr>
          <w:color w:val="000000" w:themeColor="text1"/>
          <w:sz w:val="16"/>
        </w:rPr>
        <w:t>*</w:t>
      </w:r>
      <w:r w:rsidRPr="001D5351">
        <w:rPr>
          <w:rFonts w:hint="eastAsia"/>
          <w:color w:val="000000" w:themeColor="text1"/>
          <w:sz w:val="16"/>
        </w:rPr>
        <w:t>”表示原文未给出相关数据</w:t>
      </w:r>
    </w:p>
    <w:p w:rsidR="00AC5172" w:rsidRPr="001D5351" w:rsidRDefault="00AC5172" w:rsidP="00AC5172">
      <w:pPr>
        <w:widowControl/>
        <w:jc w:val="left"/>
        <w:rPr>
          <w:color w:val="000000" w:themeColor="text1"/>
        </w:rPr>
      </w:pPr>
      <w:r w:rsidRPr="001D5351">
        <w:rPr>
          <w:color w:val="000000" w:themeColor="text1"/>
        </w:rPr>
        <w:br w:type="page"/>
      </w:r>
    </w:p>
    <w:p w:rsidR="00AC5172" w:rsidRPr="001D5351" w:rsidRDefault="00AC5172" w:rsidP="00AC5172">
      <w:pPr>
        <w:ind w:firstLine="420"/>
        <w:jc w:val="center"/>
        <w:rPr>
          <w:color w:val="000000" w:themeColor="text1"/>
        </w:rPr>
      </w:pPr>
      <w:r w:rsidRPr="001D5351">
        <w:rPr>
          <w:rFonts w:hint="eastAsia"/>
          <w:color w:val="000000" w:themeColor="text1"/>
        </w:rPr>
        <w:lastRenderedPageBreak/>
        <w:t>表</w:t>
      </w:r>
      <w:r w:rsidRPr="001D5351">
        <w:rPr>
          <w:color w:val="000000" w:themeColor="text1"/>
        </w:rPr>
        <w:t xml:space="preserve">3 </w:t>
      </w:r>
      <w:r w:rsidRPr="001D5351">
        <w:rPr>
          <w:rFonts w:hint="eastAsia"/>
          <w:color w:val="000000" w:themeColor="text1"/>
        </w:rPr>
        <w:t>五台花岗绿岩地体的花岗岩类锆石</w:t>
      </w:r>
      <w:r w:rsidRPr="001D5351">
        <w:rPr>
          <w:rFonts w:eastAsia="等线"/>
          <w:bCs/>
          <w:color w:val="000000" w:themeColor="text1"/>
          <w:kern w:val="0"/>
          <w:szCs w:val="21"/>
          <w:vertAlign w:val="superscript"/>
        </w:rPr>
        <w:t>207</w:t>
      </w:r>
      <w:r w:rsidRPr="001D5351">
        <w:rPr>
          <w:rFonts w:eastAsia="等线"/>
          <w:bCs/>
          <w:color w:val="000000" w:themeColor="text1"/>
          <w:kern w:val="0"/>
          <w:szCs w:val="21"/>
        </w:rPr>
        <w:t>Pb/</w:t>
      </w:r>
      <w:r w:rsidRPr="001D5351">
        <w:rPr>
          <w:rFonts w:eastAsia="等线"/>
          <w:bCs/>
          <w:color w:val="000000" w:themeColor="text1"/>
          <w:kern w:val="0"/>
          <w:szCs w:val="21"/>
          <w:vertAlign w:val="superscript"/>
        </w:rPr>
        <w:t>206</w:t>
      </w:r>
      <w:r w:rsidRPr="001D5351">
        <w:rPr>
          <w:rFonts w:eastAsia="等线"/>
          <w:bCs/>
          <w:color w:val="000000" w:themeColor="text1"/>
          <w:kern w:val="0"/>
          <w:szCs w:val="21"/>
        </w:rPr>
        <w:t>Pb</w:t>
      </w:r>
      <w:r w:rsidRPr="001D5351">
        <w:rPr>
          <w:rFonts w:hint="eastAsia"/>
          <w:color w:val="000000" w:themeColor="text1"/>
        </w:rPr>
        <w:t>年龄（</w:t>
      </w:r>
      <w:r w:rsidRPr="001D5351">
        <w:rPr>
          <w:rFonts w:hint="eastAsia"/>
          <w:color w:val="000000" w:themeColor="text1"/>
        </w:rPr>
        <w:t>Ma</w:t>
      </w:r>
      <w:r w:rsidRPr="001D5351">
        <w:rPr>
          <w:rFonts w:hint="eastAsia"/>
          <w:color w:val="000000" w:themeColor="text1"/>
        </w:rPr>
        <w:t>）</w:t>
      </w:r>
    </w:p>
    <w:p w:rsidR="00AC5172" w:rsidRPr="001D5351" w:rsidRDefault="00AC5172" w:rsidP="00AC5172">
      <w:pPr>
        <w:ind w:firstLine="420"/>
        <w:jc w:val="center"/>
        <w:rPr>
          <w:color w:val="000000" w:themeColor="text1"/>
        </w:rPr>
      </w:pPr>
      <w:r w:rsidRPr="001D5351">
        <w:rPr>
          <w:rFonts w:hint="eastAsia"/>
          <w:color w:val="000000" w:themeColor="text1"/>
        </w:rPr>
        <w:t>T</w:t>
      </w:r>
      <w:r w:rsidRPr="001D5351">
        <w:rPr>
          <w:color w:val="000000" w:themeColor="text1"/>
        </w:rPr>
        <w:t>able 3 Zircon</w:t>
      </w:r>
      <w:r w:rsidRPr="001D5351">
        <w:rPr>
          <w:color w:val="000000" w:themeColor="text1"/>
          <w:vertAlign w:val="superscript"/>
        </w:rPr>
        <w:t xml:space="preserve"> 207</w:t>
      </w:r>
      <w:r w:rsidRPr="001D5351">
        <w:rPr>
          <w:color w:val="000000" w:themeColor="text1"/>
        </w:rPr>
        <w:t>Pb/</w:t>
      </w:r>
      <w:r w:rsidRPr="001D5351">
        <w:rPr>
          <w:color w:val="000000" w:themeColor="text1"/>
          <w:vertAlign w:val="superscript"/>
        </w:rPr>
        <w:t>206</w:t>
      </w:r>
      <w:r w:rsidRPr="001D5351">
        <w:rPr>
          <w:color w:val="000000" w:themeColor="text1"/>
        </w:rPr>
        <w:t>Pb ages (Ma) f</w:t>
      </w:r>
      <w:r w:rsidRPr="001D5351">
        <w:rPr>
          <w:rFonts w:hint="eastAsia"/>
          <w:color w:val="000000" w:themeColor="text1"/>
        </w:rPr>
        <w:t>or</w:t>
      </w:r>
      <w:r w:rsidRPr="001D5351">
        <w:rPr>
          <w:color w:val="000000" w:themeColor="text1"/>
        </w:rPr>
        <w:t xml:space="preserve"> granitic rocks </w:t>
      </w:r>
      <w:r w:rsidRPr="001D5351">
        <w:rPr>
          <w:rFonts w:hint="eastAsia"/>
          <w:color w:val="000000" w:themeColor="text1"/>
        </w:rPr>
        <w:t xml:space="preserve">from </w:t>
      </w:r>
      <w:r w:rsidRPr="001D5351">
        <w:rPr>
          <w:color w:val="000000" w:themeColor="text1"/>
        </w:rPr>
        <w:t>the Wutai granite-greenstone terra</w:t>
      </w:r>
      <w:r w:rsidRPr="001D5351">
        <w:rPr>
          <w:rFonts w:hint="eastAsia"/>
          <w:color w:val="000000" w:themeColor="text1"/>
        </w:rPr>
        <w:t>i</w:t>
      </w:r>
      <w:r w:rsidRPr="001D5351">
        <w:rPr>
          <w:color w:val="000000" w:themeColor="text1"/>
        </w:rPr>
        <w:t>n</w:t>
      </w:r>
    </w:p>
    <w:tbl>
      <w:tblPr>
        <w:tblW w:w="14160" w:type="dxa"/>
        <w:tblCellMar>
          <w:left w:w="0" w:type="dxa"/>
          <w:right w:w="0" w:type="dxa"/>
        </w:tblCellMar>
        <w:tblLook w:val="04A0"/>
      </w:tblPr>
      <w:tblGrid>
        <w:gridCol w:w="1960"/>
        <w:gridCol w:w="1540"/>
        <w:gridCol w:w="1540"/>
        <w:gridCol w:w="900"/>
        <w:gridCol w:w="520"/>
        <w:gridCol w:w="1080"/>
        <w:gridCol w:w="1000"/>
        <w:gridCol w:w="980"/>
        <w:gridCol w:w="1820"/>
        <w:gridCol w:w="1360"/>
        <w:gridCol w:w="1460"/>
      </w:tblGrid>
      <w:tr w:rsidR="00AC5172" w:rsidRPr="001D5351" w:rsidTr="00637F5A">
        <w:trPr>
          <w:trHeight w:val="63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样品编号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岩体名称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rFonts w:eastAsia="等线"/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样品岩性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锆石类型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rFonts w:eastAsia="等线"/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测试方法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最小年龄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最大年龄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加权平均年龄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上交点年龄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rFonts w:eastAsia="等线"/>
                <w:b/>
                <w:bCs/>
                <w:color w:val="000000" w:themeColor="text1"/>
                <w:sz w:val="16"/>
                <w:szCs w:val="16"/>
              </w:rPr>
            </w:pPr>
            <w:r w:rsidRPr="001D5351"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作者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大洼梁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2176 ±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大洼梁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2107 ±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灰色王家会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2456 ± 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2544 ± 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2520 ± 9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n=16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2520 ± 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灰色王家会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2443 ± 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2545 ± 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2517 ± 12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n=10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红色王家会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2109 ± 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2546 ± 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2084 ± 20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n=10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红色王家会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159D">
              <w:rPr>
                <w:color w:val="000000" w:themeColor="text1"/>
                <w:sz w:val="16"/>
                <w:szCs w:val="16"/>
                <w:highlight w:val="green"/>
              </w:rPr>
              <w:t>2027</w:t>
            </w:r>
            <w:r w:rsidRPr="001D5351">
              <w:rPr>
                <w:color w:val="000000" w:themeColor="text1"/>
                <w:sz w:val="16"/>
                <w:szCs w:val="16"/>
              </w:rPr>
              <w:t xml:space="preserve"> ± 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2164 ± 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2117 ± 17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n=15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红色王家会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0159D">
              <w:rPr>
                <w:color w:val="000000" w:themeColor="text1"/>
                <w:sz w:val="16"/>
                <w:szCs w:val="16"/>
                <w:highlight w:val="green"/>
              </w:rPr>
              <w:t>2008</w:t>
            </w:r>
            <w:r w:rsidRPr="001D5351">
              <w:rPr>
                <w:color w:val="000000" w:themeColor="text1"/>
                <w:sz w:val="16"/>
                <w:szCs w:val="16"/>
              </w:rPr>
              <w:t xml:space="preserve"> ± 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2172 ± 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2124 ± 19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n=10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3</w:t>
            </w:r>
            <w:r w:rsidRPr="001D5351">
              <w:rPr>
                <w:color w:val="000000" w:themeColor="text1"/>
                <w:sz w:val="16"/>
                <w:szCs w:val="16"/>
              </w:rPr>
              <w:t>个样品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石佛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黑云母斜长片麻岩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化学溶样法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 xml:space="preserve">2507.2 ± </w:t>
            </w:r>
            <w:r w:rsidRPr="001D5351">
              <w:rPr>
                <w:color w:val="000000" w:themeColor="text1"/>
                <w:sz w:val="16"/>
                <w:szCs w:val="16"/>
                <w:vertAlign w:val="superscript"/>
              </w:rPr>
              <w:t>16.8</w:t>
            </w:r>
            <w:r w:rsidRPr="001D5351">
              <w:rPr>
                <w:color w:val="000000" w:themeColor="text1"/>
                <w:sz w:val="16"/>
                <w:szCs w:val="16"/>
                <w:vertAlign w:val="subscript"/>
              </w:rPr>
              <w:t>16.2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白瑾，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1986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石佛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二长花岗岩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2531 ± 4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n=17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2529 ± 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Ag5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兰芝山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化学溶样法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2560 ± 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Ag5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兰芝山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化学溶样法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 xml:space="preserve">2557 ± </w:t>
            </w:r>
            <w:r w:rsidRPr="0070159D">
              <w:rPr>
                <w:color w:val="000000" w:themeColor="text1"/>
                <w:sz w:val="16"/>
                <w:szCs w:val="16"/>
                <w:highlight w:val="green"/>
                <w:vertAlign w:val="superscript"/>
              </w:rPr>
              <w:t>19</w:t>
            </w:r>
            <w:r w:rsidRPr="0070159D">
              <w:rPr>
                <w:color w:val="000000" w:themeColor="text1"/>
                <w:sz w:val="16"/>
                <w:szCs w:val="16"/>
                <w:highlight w:val="green"/>
                <w:vertAlign w:val="subscript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兰芝山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2553 ± 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兰芝山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2537 ± 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光明寺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花岗闪长岩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2531 ± 5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n=19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2530 ± 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GMS-1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光明寺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英云闪长质片麻岩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LA-ICP-MS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2486 ± 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2568± 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2521 ± 12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n=13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2560 ± 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Sun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Ea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峨口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化学溶样法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2520 ± 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峨口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2555 ±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峨口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2566 ± 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12EK01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峨口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花岗闪长质片麻岩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LA-ICP-MS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1851 ± 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2573 ± 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2562 ± 24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n=3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2551 ± 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Sun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车厂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北台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2552 ±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王凯怡等，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1997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WC5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车厂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北台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花岗闪长岩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2532 ± 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lastRenderedPageBreak/>
              <w:t>WC6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车厂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北台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黑云母花岗闪长岩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2546 ± 6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n=11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2546 ± 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WC7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车厂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北台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英云闪长岩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2552 ± 11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n=22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95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PC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6B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车厂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北台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英云闪长岩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SHRIMP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2551 ±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Wilde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2005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12WT03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车厂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北台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英云闪长质片麻岩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LA-ICP-MS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2444 ± 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2555± 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2540 ± 5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n=5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2533 ± 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Sun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12WT02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车厂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北台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英云闪长质片麻岩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LA-ICP-MS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2470 ± 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2567± 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2537 ± 20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n=6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2535 ± 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Sun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2019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12WT30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侵入洪寺组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长英质岩脉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继承锆石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2681 ± 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2713 ± 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2704 ± 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继承锆石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2477 ± 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2543 ± 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2524 ± 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继承锆石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2331 ± 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2372 ± 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2341 ± 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MC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2154 ± 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2176 ± 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2161 ± 59</w:t>
            </w:r>
            <w:r w:rsidRPr="001D5351">
              <w:rPr>
                <w:color w:val="000000" w:themeColor="text1"/>
                <w:sz w:val="16"/>
                <w:szCs w:val="16"/>
              </w:rPr>
              <w:t>（</w:t>
            </w:r>
            <w:r w:rsidRPr="001D5351">
              <w:rPr>
                <w:color w:val="000000" w:themeColor="text1"/>
                <w:sz w:val="16"/>
                <w:szCs w:val="16"/>
              </w:rPr>
              <w:t>n=5</w:t>
            </w:r>
            <w:r w:rsidRPr="001D5351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Liu et al.</w:t>
            </w:r>
            <w:r w:rsidRPr="001D5351">
              <w:rPr>
                <w:color w:val="000000" w:themeColor="text1"/>
                <w:sz w:val="16"/>
                <w:szCs w:val="16"/>
              </w:rPr>
              <w:t>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2016a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侵入台怀亚群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石英闪长岩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岩浆锆石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化学溶样法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 xml:space="preserve">2510 ± </w:t>
            </w:r>
            <w:r w:rsidRPr="0070159D">
              <w:rPr>
                <w:color w:val="000000" w:themeColor="text1"/>
                <w:sz w:val="16"/>
                <w:szCs w:val="16"/>
                <w:highlight w:val="green"/>
                <w:vertAlign w:val="superscript"/>
              </w:rPr>
              <w:t>20</w:t>
            </w:r>
            <w:r w:rsidRPr="0070159D">
              <w:rPr>
                <w:color w:val="000000" w:themeColor="text1"/>
                <w:sz w:val="16"/>
                <w:szCs w:val="16"/>
                <w:highlight w:val="green"/>
                <w:vertAlign w:val="subscript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白瑾，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1986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WT1001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侵入金岗库组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片麻状石英闪长岩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继承锆石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2575 ± 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2710 ± 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2636 ± 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陈雪等，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WT1003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侵入金岗库组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片麻状花岗岩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继承锆石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LA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ICP</w:t>
            </w:r>
            <w:r w:rsidRPr="001D5351">
              <w:rPr>
                <w:rFonts w:eastAsia="MS Gothic"/>
                <w:color w:val="000000" w:themeColor="text1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sz w:val="16"/>
                <w:szCs w:val="16"/>
              </w:rPr>
              <w:t>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2520 ± 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2559 ± 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2548 ± 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陈雪等，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2015</w:t>
            </w:r>
          </w:p>
        </w:tc>
      </w:tr>
      <w:tr w:rsidR="00AC5172" w:rsidRPr="001D5351" w:rsidTr="00637F5A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W8704T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侵入金岗库组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片麻状花岗岩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继承锆石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单颗粒锆石</w:t>
            </w:r>
            <w:r w:rsidRPr="001D5351">
              <w:rPr>
                <w:color w:val="000000" w:themeColor="text1"/>
                <w:sz w:val="16"/>
                <w:szCs w:val="16"/>
              </w:rPr>
              <w:t>U-Pb</w:t>
            </w:r>
            <w:r w:rsidRPr="001D5351">
              <w:rPr>
                <w:color w:val="000000" w:themeColor="text1"/>
                <w:sz w:val="16"/>
                <w:szCs w:val="16"/>
              </w:rPr>
              <w:t>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2607 ± 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5172" w:rsidRPr="001D5351" w:rsidRDefault="00AC5172" w:rsidP="00637F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351">
              <w:rPr>
                <w:color w:val="000000" w:themeColor="text1"/>
                <w:sz w:val="16"/>
                <w:szCs w:val="16"/>
              </w:rPr>
              <w:t>白瑾等，</w:t>
            </w:r>
            <w:r w:rsidRPr="0070159D">
              <w:rPr>
                <w:color w:val="000000" w:themeColor="text1"/>
                <w:sz w:val="16"/>
                <w:szCs w:val="16"/>
                <w:highlight w:val="yellow"/>
              </w:rPr>
              <w:t>1992</w:t>
            </w:r>
          </w:p>
        </w:tc>
      </w:tr>
    </w:tbl>
    <w:p w:rsidR="00AC5172" w:rsidRPr="001D5351" w:rsidRDefault="00AC5172" w:rsidP="00AC5172">
      <w:pPr>
        <w:jc w:val="left"/>
        <w:rPr>
          <w:color w:val="000000" w:themeColor="text1"/>
          <w:sz w:val="16"/>
        </w:rPr>
      </w:pPr>
      <w:r w:rsidRPr="001D5351">
        <w:rPr>
          <w:rFonts w:hint="eastAsia"/>
          <w:color w:val="000000" w:themeColor="text1"/>
          <w:sz w:val="16"/>
        </w:rPr>
        <w:t>“</w:t>
      </w:r>
      <w:r w:rsidRPr="001D5351">
        <w:rPr>
          <w:color w:val="000000" w:themeColor="text1"/>
          <w:sz w:val="16"/>
        </w:rPr>
        <w:t>*</w:t>
      </w:r>
      <w:r w:rsidRPr="001D5351">
        <w:rPr>
          <w:rFonts w:hint="eastAsia"/>
          <w:color w:val="000000" w:themeColor="text1"/>
          <w:sz w:val="16"/>
        </w:rPr>
        <w:t>”表示原文未给出相关数据</w:t>
      </w:r>
    </w:p>
    <w:p w:rsidR="00AC5172" w:rsidRPr="001D5351" w:rsidRDefault="00AC5172" w:rsidP="00AC5172">
      <w:pPr>
        <w:widowControl/>
        <w:jc w:val="left"/>
        <w:rPr>
          <w:color w:val="000000" w:themeColor="text1"/>
          <w:sz w:val="16"/>
        </w:rPr>
      </w:pPr>
      <w:r w:rsidRPr="001D5351">
        <w:rPr>
          <w:color w:val="000000" w:themeColor="text1"/>
          <w:sz w:val="16"/>
        </w:rPr>
        <w:br w:type="page"/>
      </w:r>
    </w:p>
    <w:p w:rsidR="00AC5172" w:rsidRPr="001D5351" w:rsidRDefault="00AC5172" w:rsidP="00AC5172">
      <w:pPr>
        <w:widowControl/>
        <w:jc w:val="center"/>
        <w:rPr>
          <w:color w:val="000000" w:themeColor="text1"/>
        </w:rPr>
      </w:pPr>
      <w:r w:rsidRPr="001D5351">
        <w:rPr>
          <w:rFonts w:hint="eastAsia"/>
          <w:color w:val="000000" w:themeColor="text1"/>
        </w:rPr>
        <w:lastRenderedPageBreak/>
        <w:t>表</w:t>
      </w:r>
      <w:r w:rsidRPr="001D5351">
        <w:rPr>
          <w:color w:val="000000" w:themeColor="text1"/>
        </w:rPr>
        <w:t>4</w:t>
      </w:r>
      <w:r w:rsidRPr="001D5351">
        <w:rPr>
          <w:rFonts w:hint="eastAsia"/>
          <w:color w:val="000000" w:themeColor="text1"/>
        </w:rPr>
        <w:t>五台群及相关侵入岩锆石铀铅法之外的同位素年龄</w:t>
      </w:r>
    </w:p>
    <w:p w:rsidR="00AC5172" w:rsidRPr="001D5351" w:rsidRDefault="00AC5172" w:rsidP="00AC5172">
      <w:pPr>
        <w:widowControl/>
        <w:jc w:val="center"/>
        <w:rPr>
          <w:color w:val="000000" w:themeColor="text1"/>
        </w:rPr>
      </w:pPr>
      <w:r w:rsidRPr="001D5351">
        <w:rPr>
          <w:color w:val="000000" w:themeColor="text1"/>
        </w:rPr>
        <w:t>Table 4 Isotopic ages</w:t>
      </w:r>
      <w:r w:rsidRPr="001D5351">
        <w:rPr>
          <w:rFonts w:hint="eastAsia"/>
          <w:color w:val="000000" w:themeColor="text1"/>
        </w:rPr>
        <w:t xml:space="preserve">, except </w:t>
      </w:r>
      <w:r w:rsidRPr="001D5351">
        <w:rPr>
          <w:color w:val="000000" w:themeColor="text1"/>
        </w:rPr>
        <w:t xml:space="preserve">zircon </w:t>
      </w:r>
      <w:r w:rsidRPr="001D5351">
        <w:rPr>
          <w:rFonts w:hint="eastAsia"/>
          <w:color w:val="000000" w:themeColor="text1"/>
        </w:rPr>
        <w:t xml:space="preserve">U-Pb </w:t>
      </w:r>
      <w:r w:rsidRPr="001D5351">
        <w:rPr>
          <w:color w:val="000000" w:themeColor="text1"/>
        </w:rPr>
        <w:t>method</w:t>
      </w:r>
      <w:r w:rsidRPr="001D5351">
        <w:rPr>
          <w:rFonts w:hint="eastAsia"/>
          <w:color w:val="000000" w:themeColor="text1"/>
        </w:rPr>
        <w:t>,</w:t>
      </w:r>
      <w:r w:rsidRPr="001D5351">
        <w:rPr>
          <w:color w:val="000000" w:themeColor="text1"/>
        </w:rPr>
        <w:t xml:space="preserve"> of the Wutai </w:t>
      </w:r>
      <w:r w:rsidRPr="001D5351">
        <w:rPr>
          <w:rFonts w:hint="eastAsia"/>
          <w:color w:val="000000" w:themeColor="text1"/>
        </w:rPr>
        <w:t>G</w:t>
      </w:r>
      <w:r w:rsidRPr="001D5351">
        <w:rPr>
          <w:color w:val="000000" w:themeColor="text1"/>
        </w:rPr>
        <w:t xml:space="preserve">roup </w:t>
      </w:r>
      <w:r w:rsidRPr="001D5351">
        <w:rPr>
          <w:rFonts w:hint="eastAsia"/>
          <w:color w:val="000000" w:themeColor="text1"/>
        </w:rPr>
        <w:t>and related intrusive rocks</w:t>
      </w:r>
    </w:p>
    <w:tbl>
      <w:tblPr>
        <w:tblW w:w="12340" w:type="dxa"/>
        <w:jc w:val="center"/>
        <w:tblLook w:val="04A0"/>
      </w:tblPr>
      <w:tblGrid>
        <w:gridCol w:w="1780"/>
        <w:gridCol w:w="1540"/>
        <w:gridCol w:w="2620"/>
        <w:gridCol w:w="840"/>
        <w:gridCol w:w="1720"/>
        <w:gridCol w:w="1900"/>
        <w:gridCol w:w="1940"/>
      </w:tblGrid>
      <w:tr w:rsidR="00AC5172" w:rsidRPr="001D5351" w:rsidTr="00637F5A">
        <w:trPr>
          <w:trHeight w:val="630"/>
          <w:jc w:val="center"/>
        </w:trPr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样品编号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地层层位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样品岩性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数量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测试方法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年龄</w:t>
            </w:r>
            <w:r w:rsidRPr="001D5351"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  <w:t>/Ma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rFonts w:eastAsia="等线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文献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五台群顶部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变基性火山岩和变流纹岩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Sm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Nd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2471 ± 64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张其春等，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green"/>
              </w:rPr>
              <w:t>1988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TW8149</w:t>
            </w:r>
            <w:r w:rsidRPr="001D5351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侵入高凡亚群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大洼梁钠质花岗岩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K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Ar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法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2129.69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白瑾，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1986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高凡亚群羊蹄沟组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千枚岩、板岩类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Rb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 xml:space="preserve">2175 ± </w:t>
            </w:r>
            <w:r w:rsidRPr="001D5351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白瑾，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1986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台怀亚群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变质基性火山岩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Rb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1810 ± 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T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侵入石咀亚群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王家会花岗岩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K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Ar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法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2374.1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文溪组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斜长角闪岩、黑云角闪变粒岩等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Rb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1838.1 ± 127.9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G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石咀亚群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角闪岩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角闪石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K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Ar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法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2306.2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白瑾，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1986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石咀亚群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角闪片岩、白榴白云片岩等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Rb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2392 ± 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斜长角闪岩、斜长角闪片岩等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Sm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Nd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2599 ± 41.49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白瑾等，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1992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变粒岩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Rb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2255.4 ± 171.2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斜长角闪岩、斜长角闪片岩等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Rb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2573.06 ± 47.16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白瑾等，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1992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W315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金岗库组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石榴子石斜长角闪岩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电子探针独居石定年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2172 ± 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刘树文等，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电子探针独居石定年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70159D">
              <w:rPr>
                <w:color w:val="000000" w:themeColor="text1"/>
                <w:kern w:val="0"/>
                <w:sz w:val="16"/>
                <w:szCs w:val="16"/>
                <w:highlight w:val="green"/>
              </w:rPr>
              <w:t>1922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 xml:space="preserve"> ± 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刘树文等，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电子探针独居石定年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1847 ± 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刘树文等，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2004</w:t>
            </w:r>
          </w:p>
        </w:tc>
      </w:tr>
      <w:tr w:rsidR="00AC5172" w:rsidRPr="001D5351" w:rsidTr="00637F5A">
        <w:trPr>
          <w:trHeight w:val="225"/>
          <w:jc w:val="center"/>
        </w:trPr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五台群下亚群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黑云变粒岩、角闪变粒岩等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全岩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Rb</w:t>
            </w:r>
            <w:r w:rsidRPr="001D5351">
              <w:rPr>
                <w:rFonts w:eastAsia="MS Gothic"/>
                <w:color w:val="000000" w:themeColor="text1"/>
                <w:kern w:val="0"/>
                <w:sz w:val="16"/>
                <w:szCs w:val="16"/>
              </w:rPr>
              <w:t>‒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Sr</w:t>
            </w:r>
            <w:r w:rsidRPr="001D5351">
              <w:rPr>
                <w:color w:val="000000" w:themeColor="text1"/>
                <w:kern w:val="0"/>
                <w:sz w:val="16"/>
                <w:szCs w:val="16"/>
              </w:rPr>
              <w:t>等时线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2350 ± 140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172" w:rsidRPr="001D5351" w:rsidRDefault="00AC5172" w:rsidP="00637F5A">
            <w:pPr>
              <w:widowControl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1D5351">
              <w:rPr>
                <w:color w:val="000000" w:themeColor="text1"/>
                <w:kern w:val="0"/>
                <w:sz w:val="16"/>
                <w:szCs w:val="16"/>
              </w:rPr>
              <w:t>刘敦一等，</w:t>
            </w:r>
            <w:r w:rsidRPr="0070159D">
              <w:rPr>
                <w:color w:val="000000" w:themeColor="text1"/>
                <w:kern w:val="0"/>
                <w:sz w:val="16"/>
                <w:szCs w:val="16"/>
                <w:highlight w:val="yellow"/>
              </w:rPr>
              <w:t>1984</w:t>
            </w:r>
          </w:p>
        </w:tc>
      </w:tr>
    </w:tbl>
    <w:p w:rsidR="00AC5172" w:rsidRPr="001D5351" w:rsidRDefault="00AC5172" w:rsidP="00AC5172">
      <w:pPr>
        <w:ind w:left="420" w:firstLine="420"/>
        <w:rPr>
          <w:color w:val="000000" w:themeColor="text1"/>
        </w:rPr>
      </w:pPr>
      <w:r w:rsidRPr="001D5351">
        <w:rPr>
          <w:rFonts w:hint="eastAsia"/>
          <w:color w:val="000000" w:themeColor="text1"/>
          <w:sz w:val="16"/>
        </w:rPr>
        <w:t>“</w:t>
      </w:r>
      <w:r w:rsidRPr="001D5351">
        <w:rPr>
          <w:color w:val="000000" w:themeColor="text1"/>
          <w:sz w:val="16"/>
        </w:rPr>
        <w:t>*</w:t>
      </w:r>
      <w:r w:rsidRPr="001D5351">
        <w:rPr>
          <w:rFonts w:hint="eastAsia"/>
          <w:color w:val="000000" w:themeColor="text1"/>
          <w:sz w:val="16"/>
        </w:rPr>
        <w:t>”表示原文未给出相关数据</w:t>
      </w:r>
    </w:p>
    <w:p w:rsidR="00AC5172" w:rsidRPr="001D5351" w:rsidRDefault="00AC5172" w:rsidP="00AC5172">
      <w:pPr>
        <w:ind w:left="420" w:firstLine="420"/>
        <w:jc w:val="left"/>
        <w:rPr>
          <w:color w:val="000000" w:themeColor="text1"/>
          <w:sz w:val="16"/>
        </w:rPr>
      </w:pPr>
    </w:p>
    <w:p w:rsidR="00AC5172" w:rsidRPr="001D5351" w:rsidRDefault="00AC5172" w:rsidP="00AC5172">
      <w:pPr>
        <w:pStyle w:val="1"/>
        <w:spacing w:line="240" w:lineRule="auto"/>
        <w:rPr>
          <w:color w:val="000000" w:themeColor="text1"/>
        </w:rPr>
        <w:sectPr w:rsidR="00AC5172" w:rsidRPr="001D5351" w:rsidSect="0070159D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622AA" w:rsidRPr="00AC5172" w:rsidRDefault="005622AA"/>
    <w:sectPr w:rsidR="005622AA" w:rsidRPr="00AC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AA" w:rsidRDefault="005622AA" w:rsidP="00AC5172">
      <w:r>
        <w:separator/>
      </w:r>
    </w:p>
  </w:endnote>
  <w:endnote w:type="continuationSeparator" w:id="1">
    <w:p w:rsidR="005622AA" w:rsidRDefault="005622AA" w:rsidP="00AC5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Gulliv-R">
    <w:altName w:val="华文彩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-B3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5+CAJ FN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4+CAJSymbo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72" w:rsidRDefault="00AC5172" w:rsidP="00771DBC">
    <w:pPr>
      <w:pStyle w:val="a3"/>
    </w:pPr>
  </w:p>
  <w:p w:rsidR="00AC5172" w:rsidRPr="009769C1" w:rsidRDefault="00AC5172" w:rsidP="00943538">
    <w:pPr>
      <w:rPr>
        <w:sz w:val="15"/>
        <w:szCs w:val="15"/>
      </w:rPr>
    </w:pPr>
    <w:r w:rsidRPr="00771DBC">
      <w:rPr>
        <w:rFonts w:hint="eastAsia"/>
        <w:b/>
        <w:sz w:val="15"/>
        <w:szCs w:val="15"/>
      </w:rPr>
      <w:t>基金项目：</w:t>
    </w:r>
    <w:r w:rsidRPr="001D5351">
      <w:rPr>
        <w:rFonts w:hint="eastAsia"/>
        <w:color w:val="000000" w:themeColor="text1"/>
        <w:sz w:val="15"/>
        <w:szCs w:val="15"/>
      </w:rPr>
      <w:t>国家自然科学基金项目（</w:t>
    </w:r>
    <w:r w:rsidRPr="001D5351">
      <w:rPr>
        <w:rFonts w:hint="eastAsia"/>
        <w:color w:val="000000" w:themeColor="text1"/>
        <w:sz w:val="15"/>
        <w:szCs w:val="15"/>
      </w:rPr>
      <w:t>U1906207</w:t>
    </w:r>
    <w:r w:rsidRPr="001D5351">
      <w:rPr>
        <w:rFonts w:hint="eastAsia"/>
        <w:color w:val="000000" w:themeColor="text1"/>
        <w:sz w:val="15"/>
        <w:szCs w:val="15"/>
      </w:rPr>
      <w:t>、</w:t>
    </w:r>
    <w:r w:rsidRPr="001D5351">
      <w:rPr>
        <w:rFonts w:hint="eastAsia"/>
        <w:color w:val="000000" w:themeColor="text1"/>
        <w:sz w:val="15"/>
        <w:szCs w:val="15"/>
      </w:rPr>
      <w:t>41890833</w:t>
    </w:r>
    <w:r w:rsidRPr="001D5351">
      <w:rPr>
        <w:rFonts w:hint="eastAsia"/>
        <w:color w:val="000000" w:themeColor="text1"/>
        <w:sz w:val="15"/>
        <w:szCs w:val="15"/>
      </w:rPr>
      <w:t>）和</w:t>
    </w:r>
    <w:r w:rsidRPr="000A468C">
      <w:rPr>
        <w:noProof/>
        <w:sz w:val="15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0;margin-top:0;width:9.05pt;height:10.35pt;z-index:251660288;visibility:visible;mso-wrap-style:non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" filled="f" stroked="f" strokeweight="1.25pt">
          <v:textbox style="mso-fit-shape-to-text:t" inset="0,0,0,0">
            <w:txbxContent>
              <w:p w:rsidR="00AC5172" w:rsidRDefault="00AC5172" w:rsidP="00373E23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Pr="009769C1">
      <w:rPr>
        <w:sz w:val="15"/>
        <w:szCs w:val="15"/>
      </w:rPr>
      <w:t>国家重点基础研究发展计划</w:t>
    </w:r>
    <w:r w:rsidRPr="009769C1">
      <w:rPr>
        <w:sz w:val="15"/>
        <w:szCs w:val="15"/>
      </w:rPr>
      <w:t>(973</w:t>
    </w:r>
    <w:r w:rsidRPr="009769C1">
      <w:rPr>
        <w:sz w:val="15"/>
        <w:szCs w:val="15"/>
      </w:rPr>
      <w:t>计划</w:t>
    </w:r>
    <w:r w:rsidRPr="009769C1">
      <w:rPr>
        <w:sz w:val="15"/>
        <w:szCs w:val="15"/>
      </w:rPr>
      <w:t>)(2012CB416602)</w:t>
    </w:r>
  </w:p>
  <w:p w:rsidR="00AC5172" w:rsidRPr="009769C1" w:rsidRDefault="00AC5172" w:rsidP="00373E23">
    <w:pPr>
      <w:rPr>
        <w:sz w:val="15"/>
        <w:szCs w:val="15"/>
      </w:rPr>
    </w:pPr>
    <w:r w:rsidRPr="00771DBC">
      <w:rPr>
        <w:b/>
        <w:sz w:val="15"/>
        <w:szCs w:val="15"/>
      </w:rPr>
      <w:t>作者简介</w:t>
    </w:r>
    <w:r w:rsidRPr="00771DBC">
      <w:rPr>
        <w:rFonts w:hint="eastAsia"/>
        <w:b/>
        <w:sz w:val="15"/>
        <w:szCs w:val="15"/>
      </w:rPr>
      <w:t>：</w:t>
    </w:r>
    <w:r>
      <w:rPr>
        <w:rFonts w:hint="eastAsia"/>
        <w:sz w:val="15"/>
        <w:szCs w:val="15"/>
      </w:rPr>
      <w:t>赵飞凡（</w:t>
    </w:r>
    <w:r>
      <w:rPr>
        <w:rFonts w:hint="eastAsia"/>
        <w:sz w:val="15"/>
        <w:szCs w:val="15"/>
      </w:rPr>
      <w:t>1</w:t>
    </w:r>
    <w:r>
      <w:rPr>
        <w:sz w:val="15"/>
        <w:szCs w:val="15"/>
      </w:rPr>
      <w:t>995</w:t>
    </w:r>
    <w:r w:rsidRPr="00373E23">
      <w:rPr>
        <w:rFonts w:eastAsia="MS Gothic"/>
        <w:sz w:val="24"/>
      </w:rPr>
      <w:t>‒</w:t>
    </w:r>
    <w:r>
      <w:rPr>
        <w:rFonts w:hint="eastAsia"/>
        <w:sz w:val="15"/>
        <w:szCs w:val="15"/>
      </w:rPr>
      <w:t>），男，硕士</w:t>
    </w:r>
    <w:r w:rsidRPr="009769C1">
      <w:rPr>
        <w:sz w:val="15"/>
        <w:szCs w:val="15"/>
      </w:rPr>
      <w:t>研究生</w:t>
    </w:r>
    <w:r>
      <w:rPr>
        <w:rFonts w:hint="eastAsia"/>
        <w:sz w:val="15"/>
        <w:szCs w:val="15"/>
      </w:rPr>
      <w:t>，</w:t>
    </w:r>
    <w:r w:rsidRPr="009769C1">
      <w:rPr>
        <w:sz w:val="15"/>
        <w:szCs w:val="15"/>
      </w:rPr>
      <w:t>矿物学、岩石学、矿床学专业</w:t>
    </w:r>
    <w:r>
      <w:rPr>
        <w:rFonts w:hint="eastAsia"/>
        <w:sz w:val="15"/>
        <w:szCs w:val="15"/>
      </w:rPr>
      <w:t>，</w:t>
    </w:r>
    <w:r w:rsidRPr="009769C1">
      <w:rPr>
        <w:sz w:val="15"/>
        <w:szCs w:val="15"/>
      </w:rPr>
      <w:t>E-mail</w:t>
    </w:r>
    <w:r>
      <w:rPr>
        <w:rFonts w:hint="eastAsia"/>
        <w:sz w:val="15"/>
        <w:szCs w:val="15"/>
      </w:rPr>
      <w:t>：</w:t>
    </w:r>
    <w:r>
      <w:rPr>
        <w:rFonts w:hint="eastAsia"/>
        <w:sz w:val="15"/>
        <w:szCs w:val="15"/>
      </w:rPr>
      <w:t>z</w:t>
    </w:r>
    <w:r>
      <w:rPr>
        <w:sz w:val="15"/>
        <w:szCs w:val="15"/>
      </w:rPr>
      <w:t>haoff@pku.edu.cn</w:t>
    </w:r>
    <w:bookmarkStart w:id="0" w:name="_GoBack"/>
    <w:bookmarkEnd w:id="0"/>
    <w:r w:rsidRPr="00222DA8">
      <w:rPr>
        <w:rFonts w:hint="eastAsia"/>
        <w:sz w:val="15"/>
        <w:szCs w:val="15"/>
      </w:rPr>
      <w:t>，</w:t>
    </w:r>
    <w:r w:rsidRPr="00222DA8">
      <w:rPr>
        <w:rFonts w:hint="eastAsia"/>
        <w:sz w:val="15"/>
        <w:szCs w:val="15"/>
      </w:rPr>
      <w:t>O</w:t>
    </w:r>
    <w:r w:rsidRPr="00222DA8">
      <w:rPr>
        <w:sz w:val="15"/>
        <w:szCs w:val="15"/>
      </w:rPr>
      <w:t>RCID</w:t>
    </w:r>
    <w:r>
      <w:rPr>
        <w:rFonts w:hint="eastAsia"/>
        <w:sz w:val="15"/>
        <w:szCs w:val="15"/>
      </w:rPr>
      <w:t>：</w:t>
    </w:r>
    <w:r w:rsidRPr="00222DA8">
      <w:rPr>
        <w:sz w:val="15"/>
        <w:szCs w:val="15"/>
      </w:rPr>
      <w:t>0000-0001-9803-5663</w:t>
    </w:r>
  </w:p>
  <w:p w:rsidR="00AC5172" w:rsidRPr="00373E23" w:rsidRDefault="00AC5172" w:rsidP="00892152">
    <w:pPr>
      <w:pStyle w:val="a4"/>
      <w:tabs>
        <w:tab w:val="clear" w:pos="8306"/>
        <w:tab w:val="left" w:pos="6837"/>
      </w:tabs>
      <w:rPr>
        <w:sz w:val="15"/>
        <w:szCs w:val="15"/>
      </w:rPr>
    </w:pPr>
    <w:r w:rsidRPr="00771DBC">
      <w:rPr>
        <w:b/>
        <w:sz w:val="15"/>
        <w:szCs w:val="15"/>
      </w:rPr>
      <w:t>*</w:t>
    </w:r>
    <w:r w:rsidRPr="00771DBC">
      <w:rPr>
        <w:b/>
        <w:sz w:val="15"/>
        <w:szCs w:val="15"/>
      </w:rPr>
      <w:t>通讯作者</w:t>
    </w:r>
    <w:r w:rsidRPr="00771DBC">
      <w:rPr>
        <w:rFonts w:hint="eastAsia"/>
        <w:b/>
        <w:sz w:val="15"/>
        <w:szCs w:val="15"/>
      </w:rPr>
      <w:t>：</w:t>
    </w:r>
    <w:r w:rsidRPr="009769C1">
      <w:rPr>
        <w:sz w:val="15"/>
        <w:szCs w:val="15"/>
      </w:rPr>
      <w:t>陈衍景</w:t>
    </w:r>
    <w:r>
      <w:rPr>
        <w:rFonts w:hint="eastAsia"/>
        <w:sz w:val="15"/>
        <w:szCs w:val="15"/>
      </w:rPr>
      <w:t>（</w:t>
    </w:r>
    <w:r>
      <w:rPr>
        <w:rFonts w:hint="eastAsia"/>
        <w:sz w:val="15"/>
        <w:szCs w:val="15"/>
      </w:rPr>
      <w:t>1</w:t>
    </w:r>
    <w:r>
      <w:rPr>
        <w:sz w:val="15"/>
        <w:szCs w:val="15"/>
      </w:rPr>
      <w:t>962</w:t>
    </w:r>
    <w:r w:rsidRPr="00373E23">
      <w:rPr>
        <w:rFonts w:eastAsia="MS Gothic"/>
        <w:sz w:val="24"/>
      </w:rPr>
      <w:t>‒</w:t>
    </w:r>
    <w:r>
      <w:rPr>
        <w:rFonts w:hint="eastAsia"/>
        <w:sz w:val="15"/>
        <w:szCs w:val="15"/>
      </w:rPr>
      <w:t>），</w:t>
    </w:r>
    <w:r w:rsidRPr="009769C1">
      <w:rPr>
        <w:sz w:val="15"/>
        <w:szCs w:val="15"/>
      </w:rPr>
      <w:t>男</w:t>
    </w:r>
    <w:r>
      <w:rPr>
        <w:rFonts w:hint="eastAsia"/>
        <w:sz w:val="15"/>
        <w:szCs w:val="15"/>
      </w:rPr>
      <w:t>，博士，</w:t>
    </w:r>
    <w:r w:rsidRPr="009769C1">
      <w:rPr>
        <w:sz w:val="15"/>
        <w:szCs w:val="15"/>
      </w:rPr>
      <w:t>教授</w:t>
    </w:r>
    <w:r>
      <w:rPr>
        <w:rFonts w:hint="eastAsia"/>
        <w:sz w:val="15"/>
        <w:szCs w:val="15"/>
      </w:rPr>
      <w:t>，矿床学方向，</w:t>
    </w:r>
    <w:r w:rsidRPr="009769C1">
      <w:rPr>
        <w:sz w:val="15"/>
        <w:szCs w:val="15"/>
      </w:rPr>
      <w:t>E-mail</w:t>
    </w:r>
    <w:r>
      <w:rPr>
        <w:rFonts w:hint="eastAsia"/>
        <w:sz w:val="15"/>
        <w:szCs w:val="15"/>
      </w:rPr>
      <w:t>：</w:t>
    </w:r>
    <w:r w:rsidRPr="009769C1">
      <w:rPr>
        <w:sz w:val="15"/>
        <w:szCs w:val="15"/>
      </w:rPr>
      <w:t>yjchen@pku.edu.cn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AA" w:rsidRDefault="005622AA" w:rsidP="00AC5172">
      <w:r>
        <w:separator/>
      </w:r>
    </w:p>
  </w:footnote>
  <w:footnote w:type="continuationSeparator" w:id="1">
    <w:p w:rsidR="005622AA" w:rsidRDefault="005622AA" w:rsidP="00AC5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6AA"/>
    <w:multiLevelType w:val="hybridMultilevel"/>
    <w:tmpl w:val="7638E204"/>
    <w:lvl w:ilvl="0" w:tplc="4CB6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A73349"/>
    <w:multiLevelType w:val="hybridMultilevel"/>
    <w:tmpl w:val="1CD21930"/>
    <w:lvl w:ilvl="0" w:tplc="BDCA6F2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E4FBA"/>
    <w:multiLevelType w:val="hybridMultilevel"/>
    <w:tmpl w:val="2F12127C"/>
    <w:lvl w:ilvl="0" w:tplc="FD5E8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514C2A"/>
    <w:multiLevelType w:val="hybridMultilevel"/>
    <w:tmpl w:val="C40EE1C4"/>
    <w:lvl w:ilvl="0" w:tplc="D7D007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4D38DD"/>
    <w:multiLevelType w:val="hybridMultilevel"/>
    <w:tmpl w:val="C818FC16"/>
    <w:lvl w:ilvl="0" w:tplc="347AA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594E29"/>
    <w:multiLevelType w:val="hybridMultilevel"/>
    <w:tmpl w:val="1CD8CC76"/>
    <w:lvl w:ilvl="0" w:tplc="BDB8AEC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B01DBA"/>
    <w:multiLevelType w:val="hybridMultilevel"/>
    <w:tmpl w:val="A02E6F20"/>
    <w:lvl w:ilvl="0" w:tplc="78D2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B26422"/>
    <w:multiLevelType w:val="hybridMultilevel"/>
    <w:tmpl w:val="16B23140"/>
    <w:lvl w:ilvl="0" w:tplc="92D4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6574A1"/>
    <w:multiLevelType w:val="hybridMultilevel"/>
    <w:tmpl w:val="0E24E7D6"/>
    <w:lvl w:ilvl="0" w:tplc="0F48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542208"/>
    <w:multiLevelType w:val="hybridMultilevel"/>
    <w:tmpl w:val="B512FB4C"/>
    <w:lvl w:ilvl="0" w:tplc="654A4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755EC4"/>
    <w:multiLevelType w:val="hybridMultilevel"/>
    <w:tmpl w:val="647C5D4C"/>
    <w:lvl w:ilvl="0" w:tplc="1036263E">
      <w:start w:val="1"/>
      <w:numFmt w:val="decimal"/>
      <w:lvlText w:val="%1."/>
      <w:lvlJc w:val="left"/>
      <w:pPr>
        <w:ind w:left="360" w:hanging="360"/>
      </w:pPr>
      <w:rPr>
        <w:rFonts w:ascii="宋体" w:hAnsi="宋体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4B01DB"/>
    <w:multiLevelType w:val="hybridMultilevel"/>
    <w:tmpl w:val="DFBCB604"/>
    <w:lvl w:ilvl="0" w:tplc="61B4B4FC">
      <w:start w:val="1"/>
      <w:numFmt w:val="decimal"/>
      <w:lvlText w:val="（%1）"/>
      <w:lvlJc w:val="left"/>
      <w:pPr>
        <w:ind w:left="720" w:hanging="720"/>
      </w:pPr>
      <w:rPr>
        <w:rFonts w:ascii="FZSSK--GBK1-0" w:hAnsi="FZSSK--GBK1-0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172"/>
    <w:rsid w:val="000F1F81"/>
    <w:rsid w:val="005622AA"/>
    <w:rsid w:val="00A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C517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AC517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172"/>
    <w:rPr>
      <w:sz w:val="18"/>
      <w:szCs w:val="18"/>
    </w:rPr>
  </w:style>
  <w:style w:type="character" w:customStyle="1" w:styleId="1Char">
    <w:name w:val="标题 1 Char"/>
    <w:basedOn w:val="a0"/>
    <w:link w:val="1"/>
    <w:rsid w:val="00AC5172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semiHidden/>
    <w:rsid w:val="00AC5172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annotation reference"/>
    <w:basedOn w:val="a0"/>
    <w:rsid w:val="00AC5172"/>
    <w:rPr>
      <w:sz w:val="21"/>
      <w:szCs w:val="21"/>
    </w:rPr>
  </w:style>
  <w:style w:type="paragraph" w:styleId="a6">
    <w:name w:val="annotation text"/>
    <w:basedOn w:val="a"/>
    <w:link w:val="Char1"/>
    <w:rsid w:val="00AC517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6"/>
    <w:rsid w:val="00AC5172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rsid w:val="00AC5172"/>
    <w:rPr>
      <w:b/>
      <w:bCs/>
    </w:rPr>
  </w:style>
  <w:style w:type="character" w:customStyle="1" w:styleId="Char2">
    <w:name w:val="批注主题 Char"/>
    <w:basedOn w:val="Char1"/>
    <w:link w:val="a7"/>
    <w:rsid w:val="00AC5172"/>
    <w:rPr>
      <w:b/>
      <w:bCs/>
    </w:rPr>
  </w:style>
  <w:style w:type="paragraph" w:styleId="a8">
    <w:name w:val="Balloon Text"/>
    <w:basedOn w:val="a"/>
    <w:link w:val="Char3"/>
    <w:rsid w:val="00AC5172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8"/>
    <w:rsid w:val="00AC5172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AC5172"/>
    <w:rPr>
      <w:rFonts w:ascii="AdvGulliv-R" w:hAnsi="AdvGulliv-R" w:hint="default"/>
      <w:b w:val="0"/>
      <w:bCs w:val="0"/>
      <w:i w:val="0"/>
      <w:iCs w:val="0"/>
      <w:color w:val="000000"/>
      <w:sz w:val="16"/>
      <w:szCs w:val="16"/>
    </w:rPr>
  </w:style>
  <w:style w:type="paragraph" w:styleId="a9">
    <w:name w:val="Subtitle"/>
    <w:aliases w:val="标题2"/>
    <w:basedOn w:val="a"/>
    <w:next w:val="a"/>
    <w:link w:val="Char4"/>
    <w:qFormat/>
    <w:rsid w:val="00AC5172"/>
    <w:pPr>
      <w:spacing w:before="240" w:after="60" w:line="312" w:lineRule="auto"/>
      <w:jc w:val="center"/>
      <w:outlineLvl w:val="1"/>
    </w:pPr>
    <w:rPr>
      <w:rFonts w:eastAsia="宋体"/>
      <w:b/>
      <w:bCs/>
      <w:kern w:val="28"/>
      <w:sz w:val="24"/>
      <w:szCs w:val="32"/>
    </w:rPr>
  </w:style>
  <w:style w:type="character" w:customStyle="1" w:styleId="Char4">
    <w:name w:val="副标题 Char"/>
    <w:aliases w:val="标题2 Char"/>
    <w:basedOn w:val="a0"/>
    <w:link w:val="a9"/>
    <w:rsid w:val="00AC5172"/>
    <w:rPr>
      <w:rFonts w:eastAsia="宋体"/>
      <w:b/>
      <w:bCs/>
      <w:kern w:val="28"/>
      <w:sz w:val="24"/>
      <w:szCs w:val="32"/>
    </w:rPr>
  </w:style>
  <w:style w:type="paragraph" w:styleId="aa">
    <w:name w:val="Title"/>
    <w:basedOn w:val="a"/>
    <w:next w:val="a"/>
    <w:link w:val="Char5"/>
    <w:qFormat/>
    <w:rsid w:val="00AC51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a"/>
    <w:rsid w:val="00AC51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AC517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30">
    <w:name w:val="3级标题"/>
    <w:basedOn w:val="a"/>
    <w:link w:val="31"/>
    <w:rsid w:val="00AC5172"/>
    <w:rPr>
      <w:rFonts w:ascii="Times New Roman" w:eastAsia="宋体" w:hAnsi="Times New Roman" w:cs="Times New Roman"/>
      <w:b/>
      <w:sz w:val="24"/>
      <w:szCs w:val="24"/>
    </w:rPr>
  </w:style>
  <w:style w:type="paragraph" w:customStyle="1" w:styleId="32">
    <w:name w:val="标题3"/>
    <w:basedOn w:val="3"/>
    <w:link w:val="33"/>
    <w:qFormat/>
    <w:rsid w:val="00AC5172"/>
    <w:rPr>
      <w:sz w:val="24"/>
    </w:rPr>
  </w:style>
  <w:style w:type="character" w:customStyle="1" w:styleId="31">
    <w:name w:val="3级标题 字符"/>
    <w:basedOn w:val="a0"/>
    <w:link w:val="30"/>
    <w:rsid w:val="00AC5172"/>
    <w:rPr>
      <w:rFonts w:ascii="Times New Roman" w:eastAsia="宋体" w:hAnsi="Times New Roman" w:cs="Times New Roman"/>
      <w:b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AC5172"/>
    <w:pPr>
      <w:jc w:val="center"/>
    </w:pPr>
    <w:rPr>
      <w:rFonts w:ascii="Times New Roman" w:eastAsia="宋体" w:hAnsi="Times New Roman" w:cs="Times New Roman"/>
      <w:noProof/>
      <w:sz w:val="22"/>
      <w:szCs w:val="24"/>
    </w:rPr>
  </w:style>
  <w:style w:type="character" w:customStyle="1" w:styleId="33">
    <w:name w:val="标题3 字符"/>
    <w:basedOn w:val="1Char"/>
    <w:link w:val="32"/>
    <w:rsid w:val="00AC5172"/>
    <w:rPr>
      <w:sz w:val="24"/>
      <w:szCs w:val="32"/>
    </w:rPr>
  </w:style>
  <w:style w:type="character" w:customStyle="1" w:styleId="EndNoteBibliographyTitle0">
    <w:name w:val="EndNote Bibliography Title 字符"/>
    <w:basedOn w:val="a0"/>
    <w:link w:val="EndNoteBibliographyTitle"/>
    <w:rsid w:val="00AC5172"/>
    <w:rPr>
      <w:rFonts w:ascii="Times New Roman" w:eastAsia="宋体" w:hAnsi="Times New Roman" w:cs="Times New Roman"/>
      <w:noProof/>
      <w:sz w:val="22"/>
      <w:szCs w:val="24"/>
    </w:rPr>
  </w:style>
  <w:style w:type="paragraph" w:customStyle="1" w:styleId="EndNoteBibliography">
    <w:name w:val="EndNote Bibliography"/>
    <w:basedOn w:val="a"/>
    <w:link w:val="EndNoteBibliography0"/>
    <w:rsid w:val="00AC5172"/>
    <w:pPr>
      <w:spacing w:line="360" w:lineRule="auto"/>
    </w:pPr>
    <w:rPr>
      <w:rFonts w:ascii="Times New Roman" w:eastAsia="宋体" w:hAnsi="Times New Roman" w:cs="Times New Roman"/>
      <w:noProof/>
      <w:sz w:val="22"/>
      <w:szCs w:val="24"/>
    </w:rPr>
  </w:style>
  <w:style w:type="character" w:customStyle="1" w:styleId="EndNoteBibliography0">
    <w:name w:val="EndNote Bibliography 字符"/>
    <w:basedOn w:val="a0"/>
    <w:link w:val="EndNoteBibliography"/>
    <w:rsid w:val="00AC5172"/>
    <w:rPr>
      <w:rFonts w:ascii="Times New Roman" w:eastAsia="宋体" w:hAnsi="Times New Roman" w:cs="Times New Roman"/>
      <w:noProof/>
      <w:sz w:val="22"/>
      <w:szCs w:val="24"/>
    </w:rPr>
  </w:style>
  <w:style w:type="character" w:styleId="ac">
    <w:name w:val="Hyperlink"/>
    <w:basedOn w:val="a0"/>
    <w:uiPriority w:val="99"/>
    <w:rsid w:val="00AC5172"/>
    <w:rPr>
      <w:color w:val="0000FF" w:themeColor="hyperlink"/>
      <w:u w:val="single"/>
    </w:rPr>
  </w:style>
  <w:style w:type="character" w:styleId="ad">
    <w:name w:val="FollowedHyperlink"/>
    <w:basedOn w:val="a0"/>
    <w:rsid w:val="00AC5172"/>
    <w:rPr>
      <w:color w:val="800080" w:themeColor="followedHyperlink"/>
      <w:u w:val="single"/>
    </w:rPr>
  </w:style>
  <w:style w:type="paragraph" w:styleId="ae">
    <w:name w:val="Date"/>
    <w:basedOn w:val="a"/>
    <w:next w:val="a"/>
    <w:link w:val="Char6"/>
    <w:rsid w:val="00AC5172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日期 Char"/>
    <w:basedOn w:val="a0"/>
    <w:link w:val="ae"/>
    <w:rsid w:val="00AC5172"/>
    <w:rPr>
      <w:rFonts w:ascii="Times New Roman" w:eastAsia="宋体" w:hAnsi="Times New Roman" w:cs="Times New Roman"/>
      <w:szCs w:val="24"/>
    </w:rPr>
  </w:style>
  <w:style w:type="character" w:styleId="af">
    <w:name w:val="Placeholder Text"/>
    <w:basedOn w:val="a0"/>
    <w:uiPriority w:val="99"/>
    <w:semiHidden/>
    <w:rsid w:val="00AC5172"/>
    <w:rPr>
      <w:color w:val="808080"/>
    </w:rPr>
  </w:style>
  <w:style w:type="paragraph" w:styleId="af0">
    <w:name w:val="footnote text"/>
    <w:basedOn w:val="a"/>
    <w:link w:val="Char7"/>
    <w:unhideWhenUsed/>
    <w:rsid w:val="00AC517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脚注文本 Char"/>
    <w:basedOn w:val="a0"/>
    <w:link w:val="af0"/>
    <w:rsid w:val="00AC5172"/>
    <w:rPr>
      <w:rFonts w:ascii="Times New Roman" w:eastAsia="宋体" w:hAnsi="Times New Roman" w:cs="Times New Roman"/>
      <w:sz w:val="18"/>
      <w:szCs w:val="18"/>
    </w:rPr>
  </w:style>
  <w:style w:type="character" w:styleId="af1">
    <w:name w:val="footnote reference"/>
    <w:basedOn w:val="a0"/>
    <w:unhideWhenUsed/>
    <w:rsid w:val="00AC5172"/>
    <w:rPr>
      <w:vertAlign w:val="superscript"/>
    </w:rPr>
  </w:style>
  <w:style w:type="paragraph" w:styleId="af2">
    <w:name w:val="Revision"/>
    <w:hidden/>
    <w:uiPriority w:val="99"/>
    <w:semiHidden/>
    <w:rsid w:val="00AC5172"/>
    <w:rPr>
      <w:rFonts w:ascii="Times New Roman" w:eastAsia="宋体" w:hAnsi="Times New Roman" w:cs="Times New Roman"/>
      <w:szCs w:val="24"/>
    </w:rPr>
  </w:style>
  <w:style w:type="paragraph" w:styleId="z-">
    <w:name w:val="HTML Top of Form"/>
    <w:basedOn w:val="a"/>
    <w:next w:val="a"/>
    <w:link w:val="z-Char"/>
    <w:hidden/>
    <w:rsid w:val="00AC517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rsid w:val="00AC517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ntstyle11">
    <w:name w:val="fontstyle11"/>
    <w:basedOn w:val="a0"/>
    <w:rsid w:val="00AC5172"/>
    <w:rPr>
      <w:rFonts w:ascii="NEU-B3-Regular" w:hAnsi="NEU-B3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AC5172"/>
    <w:rPr>
      <w:rFonts w:ascii="B5+CAJ FNT00" w:hAnsi="B5+CAJ FNT0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AC5172"/>
    <w:rPr>
      <w:rFonts w:ascii="B4+CAJSymbolA" w:hAnsi="B4+CAJSymbolA" w:hint="default"/>
      <w:b w:val="0"/>
      <w:bCs w:val="0"/>
      <w:i w:val="0"/>
      <w:iCs w:val="0"/>
      <w:color w:val="000000"/>
      <w:sz w:val="16"/>
      <w:szCs w:val="16"/>
    </w:rPr>
  </w:style>
  <w:style w:type="character" w:styleId="af3">
    <w:name w:val="line number"/>
    <w:basedOn w:val="a0"/>
    <w:unhideWhenUsed/>
    <w:rsid w:val="00AC5172"/>
  </w:style>
  <w:style w:type="character" w:customStyle="1" w:styleId="txtzhaiyao2">
    <w:name w:val="txt_zhaiyao2"/>
    <w:basedOn w:val="a0"/>
    <w:rsid w:val="00AC5172"/>
    <w:rPr>
      <w:rFonts w:ascii="Verdana" w:hAnsi="Verdana" w:hint="default"/>
      <w:color w:val="662828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51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2020-11-17T02:45:00Z</dcterms:created>
  <dcterms:modified xsi:type="dcterms:W3CDTF">2020-11-17T02:54:00Z</dcterms:modified>
</cp:coreProperties>
</file>