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E" w:rsidRPr="0065313C" w:rsidRDefault="0088343E" w:rsidP="0088343E">
      <w:pPr>
        <w:spacing w:line="276" w:lineRule="auto"/>
        <w:jc w:val="center"/>
        <w:rPr>
          <w:rFonts w:eastAsia="楷体" w:cs="Times New Roman"/>
          <w:b/>
          <w:bCs/>
          <w:sz w:val="18"/>
          <w:szCs w:val="18"/>
        </w:rPr>
      </w:pPr>
    </w:p>
    <w:p w:rsidR="0088343E" w:rsidRPr="0065313C" w:rsidRDefault="0088343E" w:rsidP="0088343E">
      <w:pPr>
        <w:spacing w:line="276" w:lineRule="auto"/>
        <w:ind w:firstLineChars="200" w:firstLine="422"/>
        <w:jc w:val="center"/>
        <w:rPr>
          <w:rFonts w:cs="Times New Roman"/>
          <w:b/>
          <w:bCs/>
          <w:color w:val="000000" w:themeColor="text1"/>
          <w:kern w:val="0"/>
          <w:szCs w:val="21"/>
        </w:rPr>
      </w:pPr>
      <w:r>
        <w:rPr>
          <w:rFonts w:cs="Times New Roman"/>
          <w:b/>
          <w:bCs/>
          <w:szCs w:val="21"/>
        </w:rPr>
        <w:t>附表</w:t>
      </w:r>
      <w:r>
        <w:rPr>
          <w:rFonts w:cs="Times New Roman"/>
          <w:b/>
          <w:bCs/>
          <w:szCs w:val="21"/>
        </w:rPr>
        <w:t>1</w:t>
      </w:r>
      <w:r w:rsidRPr="0065313C">
        <w:rPr>
          <w:rFonts w:cs="Times New Roman"/>
          <w:b/>
          <w:bCs/>
          <w:szCs w:val="21"/>
        </w:rPr>
        <w:t xml:space="preserve"> ROV06</w:t>
      </w:r>
      <w:r w:rsidRPr="0065313C">
        <w:rPr>
          <w:rFonts w:cs="Times New Roman"/>
          <w:b/>
          <w:bCs/>
          <w:szCs w:val="21"/>
        </w:rPr>
        <w:t>、</w:t>
      </w:r>
      <w:r w:rsidRPr="0065313C">
        <w:rPr>
          <w:rFonts w:cs="Times New Roman"/>
          <w:b/>
          <w:bCs/>
          <w:szCs w:val="21"/>
        </w:rPr>
        <w:t>HM101</w:t>
      </w:r>
      <w:r w:rsidRPr="0065313C">
        <w:rPr>
          <w:rFonts w:cs="Times New Roman"/>
          <w:b/>
          <w:bCs/>
          <w:szCs w:val="21"/>
        </w:rPr>
        <w:t>站位沉积物古菌生物标志化合物含量（</w:t>
      </w:r>
      <w:r w:rsidRPr="0065313C">
        <w:rPr>
          <w:rFonts w:cs="Times New Roman"/>
          <w:b/>
          <w:bCs/>
          <w:szCs w:val="21"/>
        </w:rPr>
        <w:t>ng/g</w:t>
      </w:r>
      <w:r w:rsidRPr="0065313C">
        <w:rPr>
          <w:rFonts w:cs="Times New Roman"/>
          <w:b/>
          <w:bCs/>
          <w:szCs w:val="21"/>
        </w:rPr>
        <w:t>）和碳同位素比值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δ</w:t>
      </w:r>
      <w:r w:rsidRPr="0065313C">
        <w:rPr>
          <w:rFonts w:cs="Times New Roman"/>
          <w:b/>
          <w:bCs/>
          <w:color w:val="000000" w:themeColor="text1"/>
          <w:kern w:val="0"/>
          <w:szCs w:val="21"/>
          <w:vertAlign w:val="superscript"/>
        </w:rPr>
        <w:t>13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C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（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‰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）</w:t>
      </w:r>
    </w:p>
    <w:p w:rsidR="0088343E" w:rsidRPr="0065313C" w:rsidRDefault="0088343E" w:rsidP="0088343E">
      <w:pPr>
        <w:spacing w:line="276" w:lineRule="auto"/>
        <w:ind w:firstLineChars="200" w:firstLine="422"/>
        <w:jc w:val="center"/>
        <w:rPr>
          <w:rFonts w:cs="Times New Roman"/>
          <w:b/>
          <w:bCs/>
          <w:color w:val="000000" w:themeColor="text1"/>
          <w:kern w:val="0"/>
          <w:szCs w:val="21"/>
        </w:rPr>
      </w:pP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Table1 The contents (ng/g) and δ</w:t>
      </w:r>
      <w:r w:rsidRPr="0065313C">
        <w:rPr>
          <w:rFonts w:cs="Times New Roman"/>
          <w:b/>
          <w:bCs/>
          <w:color w:val="000000" w:themeColor="text1"/>
          <w:kern w:val="0"/>
          <w:szCs w:val="21"/>
          <w:vertAlign w:val="superscript"/>
        </w:rPr>
        <w:t>13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C values (‰) of archaea biomarkers from the sediments of site ROV06 and site HM101</w:t>
      </w:r>
    </w:p>
    <w:tbl>
      <w:tblPr>
        <w:tblW w:w="5000" w:type="pct"/>
        <w:jc w:val="center"/>
        <w:tblLayout w:type="fixed"/>
        <w:tblLook w:val="04A0"/>
      </w:tblPr>
      <w:tblGrid>
        <w:gridCol w:w="2108"/>
        <w:gridCol w:w="861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724"/>
      </w:tblGrid>
      <w:tr w:rsidR="0088343E" w:rsidRPr="002872A2" w:rsidTr="00EA6D4B">
        <w:trPr>
          <w:trHeight w:val="285"/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Cr/ Ph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PMI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Archaeol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i/>
                <w:color w:val="000000" w:themeColor="text1"/>
                <w:kern w:val="0"/>
                <w:szCs w:val="21"/>
              </w:rPr>
              <w:t>sn</w:t>
            </w: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2-OH-Ar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eastAsia="黑体" w:cs="Times New Roman"/>
                <w:color w:val="000000" w:themeColor="text1"/>
                <w:kern w:val="0"/>
                <w:szCs w:val="21"/>
              </w:rPr>
              <w:t>p</w:t>
            </w: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hytanol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</w:rPr>
            </w:pPr>
            <w:r>
              <w:rPr>
                <w:rFonts w:eastAsia="宋体" w:cs="Times New Roman"/>
                <w:color w:val="000000" w:themeColor="text1"/>
                <w:kern w:val="0"/>
                <w:szCs w:val="21"/>
              </w:rPr>
              <w:t>p</w:t>
            </w:r>
            <w:r w:rsidRPr="002872A2">
              <w:rPr>
                <w:rFonts w:eastAsia="宋体" w:cs="Times New Roman"/>
                <w:color w:val="000000" w:themeColor="text1"/>
                <w:kern w:val="0"/>
                <w:szCs w:val="21"/>
              </w:rPr>
              <w:t>hytanoic acid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</w:rPr>
            </w:pPr>
            <w:r w:rsidRPr="002872A2">
              <w:rPr>
                <w:rFonts w:eastAsia="黑体" w:cs="Times New Roman"/>
                <w:i/>
                <w:color w:val="000000" w:themeColor="text1"/>
                <w:kern w:val="0"/>
                <w:szCs w:val="21"/>
              </w:rPr>
              <w:t>sn</w:t>
            </w: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2-OH-Ar/Ar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vMerge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 xml:space="preserve">ROV06 </w:t>
            </w:r>
            <w:r w:rsidRPr="002872A2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站位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215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70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79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137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113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69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101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83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112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72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0.5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6-8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599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259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82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11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18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87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332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71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0</w:t>
            </w: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.5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456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102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30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336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114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667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100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43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101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31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80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18-20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1645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99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90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145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108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284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102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121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34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n.d.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24-26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864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66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121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111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353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30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89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71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79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2</w:t>
            </w: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.9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5000" w:type="pct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5000" w:type="pct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 xml:space="preserve">HM101 </w:t>
            </w:r>
            <w:r w:rsidRPr="002872A2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站位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2596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574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935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DC107B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  <w:highlight w:val="white"/>
              </w:rPr>
            </w:pPr>
            <w:r w:rsidRPr="00DC107B">
              <w:rPr>
                <w:rFonts w:eastAsia="黑体" w:cs="Times New Roman"/>
                <w:color w:val="000000"/>
                <w:szCs w:val="21"/>
                <w:highlight w:val="white"/>
              </w:rPr>
              <w:t>2018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101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201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90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35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75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2.1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4-6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1820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506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106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119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95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107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14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90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58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75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8-10 cm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2539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723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92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57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118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197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108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33</w:t>
            </w:r>
          </w:p>
        </w:tc>
        <w:tc>
          <w:tcPr>
            <w:tcW w:w="304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92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53</w:t>
            </w:r>
          </w:p>
        </w:tc>
        <w:tc>
          <w:tcPr>
            <w:tcW w:w="304" w:type="pct"/>
            <w:tcBorders>
              <w:lef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n.d.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3</w:t>
            </w: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.4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3231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733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91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20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126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46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109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10</w:t>
            </w:r>
          </w:p>
        </w:tc>
        <w:tc>
          <w:tcPr>
            <w:tcW w:w="304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110</w:t>
            </w:r>
          </w:p>
        </w:tc>
        <w:tc>
          <w:tcPr>
            <w:tcW w:w="304" w:type="pct"/>
            <w:tcBorders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129</w:t>
            </w:r>
          </w:p>
        </w:tc>
        <w:tc>
          <w:tcPr>
            <w:tcW w:w="304" w:type="pct"/>
            <w:tcBorders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75</w:t>
            </w:r>
          </w:p>
        </w:tc>
        <w:tc>
          <w:tcPr>
            <w:tcW w:w="608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2</w:t>
            </w: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.3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18-20 cm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1657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59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506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109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10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123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17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109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14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82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eastAsia="等线" w:cs="Times New Roman"/>
                <w:color w:val="000000"/>
                <w:szCs w:val="21"/>
              </w:rPr>
              <w:t>129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Cs w:val="21"/>
              </w:rPr>
            </w:pPr>
            <w:r w:rsidRPr="002872A2">
              <w:rPr>
                <w:rFonts w:ascii="Symbol" w:eastAsia="等线" w:hAnsi="Symbol" w:cs="Times New Roman"/>
                <w:color w:val="000000"/>
                <w:szCs w:val="21"/>
              </w:rPr>
              <w:t></w:t>
            </w:r>
            <w:r w:rsidRPr="002872A2">
              <w:rPr>
                <w:rFonts w:eastAsia="等线" w:cs="Times New Roman"/>
                <w:color w:val="000000"/>
                <w:szCs w:val="21"/>
              </w:rPr>
              <w:t>76</w:t>
            </w:r>
          </w:p>
        </w:tc>
        <w:tc>
          <w:tcPr>
            <w:tcW w:w="608" w:type="pct"/>
            <w:tcBorders>
              <w:left w:val="nil"/>
              <w:bottom w:val="single" w:sz="4" w:space="0" w:color="auto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 w:hint="eastAsia"/>
                <w:color w:val="000000"/>
                <w:kern w:val="0"/>
                <w:sz w:val="22"/>
              </w:rPr>
              <w:t>1</w:t>
            </w: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.7</w:t>
            </w:r>
          </w:p>
        </w:tc>
      </w:tr>
    </w:tbl>
    <w:p w:rsidR="0088343E" w:rsidRPr="002872A2" w:rsidRDefault="0088343E" w:rsidP="0088343E">
      <w:pPr>
        <w:spacing w:line="276" w:lineRule="auto"/>
        <w:rPr>
          <w:rFonts w:cs="Times New Roman"/>
          <w:szCs w:val="21"/>
        </w:rPr>
        <w:sectPr w:rsidR="0088343E" w:rsidRPr="002872A2" w:rsidSect="004D065A">
          <w:endnotePr>
            <w:numFmt w:val="decimal"/>
          </w:endnotePr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2872A2">
        <w:rPr>
          <w:rFonts w:cs="Times New Roman"/>
          <w:szCs w:val="21"/>
        </w:rPr>
        <w:t>注：</w:t>
      </w:r>
      <w:r w:rsidRPr="002872A2">
        <w:rPr>
          <w:rFonts w:cs="Times New Roman"/>
          <w:szCs w:val="21"/>
        </w:rPr>
        <w:t>n.d.—</w:t>
      </w:r>
      <w:r w:rsidRPr="002872A2">
        <w:rPr>
          <w:rFonts w:cs="Times New Roman"/>
          <w:szCs w:val="21"/>
        </w:rPr>
        <w:t>未检测到；</w:t>
      </w:r>
      <w:r w:rsidRPr="002872A2">
        <w:rPr>
          <w:rFonts w:cs="Times New Roman"/>
          <w:szCs w:val="21"/>
        </w:rPr>
        <w:t>ng/g—</w:t>
      </w:r>
      <w:r w:rsidRPr="002872A2">
        <w:rPr>
          <w:rFonts w:cs="Times New Roman"/>
          <w:szCs w:val="21"/>
        </w:rPr>
        <w:t>纳克</w:t>
      </w:r>
      <w:r w:rsidRPr="002872A2">
        <w:rPr>
          <w:rFonts w:cs="Times New Roman"/>
          <w:szCs w:val="21"/>
        </w:rPr>
        <w:t>/</w:t>
      </w:r>
      <w:r w:rsidRPr="002872A2">
        <w:rPr>
          <w:rFonts w:cs="Times New Roman"/>
          <w:szCs w:val="21"/>
        </w:rPr>
        <w:t>克；</w:t>
      </w:r>
      <w:r w:rsidRPr="002872A2">
        <w:rPr>
          <w:rFonts w:cs="Times New Roman"/>
          <w:szCs w:val="21"/>
        </w:rPr>
        <w:t>Cr</w:t>
      </w:r>
      <w:r w:rsidRPr="002872A2">
        <w:rPr>
          <w:rFonts w:cs="Times New Roman"/>
          <w:szCs w:val="21"/>
        </w:rPr>
        <w:t>：</w:t>
      </w:r>
      <w:r w:rsidRPr="002872A2">
        <w:rPr>
          <w:rFonts w:cs="Times New Roman"/>
          <w:szCs w:val="21"/>
        </w:rPr>
        <w:t>2</w:t>
      </w:r>
      <w:r w:rsidRPr="002872A2">
        <w:rPr>
          <w:rFonts w:cs="Times New Roman"/>
          <w:szCs w:val="21"/>
        </w:rPr>
        <w:t>，</w:t>
      </w:r>
      <w:r w:rsidRPr="002872A2">
        <w:rPr>
          <w:rFonts w:cs="Times New Roman"/>
          <w:szCs w:val="21"/>
        </w:rPr>
        <w:t>6</w:t>
      </w:r>
      <w:r w:rsidRPr="002872A2">
        <w:rPr>
          <w:rFonts w:cs="Times New Roman"/>
          <w:szCs w:val="21"/>
        </w:rPr>
        <w:t>，</w:t>
      </w:r>
      <w:r w:rsidRPr="002872A2">
        <w:rPr>
          <w:rFonts w:cs="Times New Roman"/>
          <w:szCs w:val="21"/>
        </w:rPr>
        <w:t>11</w:t>
      </w:r>
      <w:r w:rsidRPr="002872A2">
        <w:rPr>
          <w:rFonts w:cs="Times New Roman"/>
          <w:szCs w:val="21"/>
        </w:rPr>
        <w:t>，</w:t>
      </w:r>
      <w:r w:rsidRPr="002872A2">
        <w:rPr>
          <w:rFonts w:cs="Times New Roman"/>
          <w:szCs w:val="21"/>
        </w:rPr>
        <w:t>15</w:t>
      </w:r>
      <w:r w:rsidRPr="002872A2">
        <w:rPr>
          <w:rFonts w:cs="Times New Roman"/>
          <w:szCs w:val="21"/>
        </w:rPr>
        <w:t>四甲基十六烷；</w:t>
      </w:r>
      <w:r w:rsidRPr="002872A2">
        <w:rPr>
          <w:rFonts w:cs="Times New Roman"/>
          <w:szCs w:val="21"/>
        </w:rPr>
        <w:t>Ph</w:t>
      </w:r>
      <w:r w:rsidRPr="002872A2">
        <w:rPr>
          <w:rFonts w:cs="Times New Roman"/>
          <w:szCs w:val="21"/>
        </w:rPr>
        <w:t>：植烷；</w:t>
      </w:r>
      <w:r w:rsidRPr="002872A2">
        <w:rPr>
          <w:rFonts w:cs="Times New Roman"/>
          <w:szCs w:val="21"/>
        </w:rPr>
        <w:t>PMI</w:t>
      </w:r>
      <w:r w:rsidRPr="002872A2">
        <w:rPr>
          <w:rFonts w:cs="Times New Roman"/>
          <w:szCs w:val="21"/>
        </w:rPr>
        <w:t>：</w:t>
      </w:r>
      <w:r w:rsidRPr="002872A2">
        <w:rPr>
          <w:rFonts w:cs="Times New Roman"/>
          <w:szCs w:val="21"/>
        </w:rPr>
        <w:t>2,6,10,15,19</w:t>
      </w:r>
      <w:r w:rsidRPr="002872A2">
        <w:rPr>
          <w:rFonts w:cs="Times New Roman"/>
          <w:szCs w:val="21"/>
        </w:rPr>
        <w:t>五甲基二十烷；</w:t>
      </w:r>
      <w:r w:rsidRPr="002872A2">
        <w:rPr>
          <w:rFonts w:cs="Times New Roman"/>
          <w:szCs w:val="21"/>
        </w:rPr>
        <w:t>Archaeol</w:t>
      </w:r>
      <w:r w:rsidRPr="002872A2">
        <w:rPr>
          <w:rFonts w:cs="Times New Roman"/>
          <w:szCs w:val="21"/>
        </w:rPr>
        <w:t>：古醇；</w:t>
      </w:r>
      <w:r w:rsidRPr="002872A2">
        <w:rPr>
          <w:rFonts w:cs="Times New Roman"/>
          <w:i/>
          <w:iCs/>
          <w:szCs w:val="21"/>
        </w:rPr>
        <w:t>sn2</w:t>
      </w:r>
      <w:r w:rsidRPr="002872A2">
        <w:rPr>
          <w:rFonts w:cs="Times New Roman"/>
          <w:szCs w:val="21"/>
        </w:rPr>
        <w:t>-OH-Ar</w:t>
      </w:r>
      <w:r w:rsidRPr="002872A2">
        <w:rPr>
          <w:rFonts w:cs="Times New Roman"/>
          <w:szCs w:val="21"/>
        </w:rPr>
        <w:t>：</w:t>
      </w:r>
      <w:r w:rsidRPr="002872A2">
        <w:rPr>
          <w:rFonts w:cs="Times New Roman"/>
          <w:i/>
          <w:iCs/>
          <w:szCs w:val="21"/>
        </w:rPr>
        <w:t>sn2</w:t>
      </w:r>
      <w:r w:rsidRPr="002872A2">
        <w:rPr>
          <w:rFonts w:cs="Times New Roman"/>
          <w:szCs w:val="21"/>
        </w:rPr>
        <w:t>-</w:t>
      </w:r>
      <w:r w:rsidRPr="002872A2">
        <w:rPr>
          <w:rFonts w:cs="Times New Roman"/>
          <w:szCs w:val="21"/>
        </w:rPr>
        <w:t>羟基古醇；</w:t>
      </w:r>
      <w:r>
        <w:rPr>
          <w:rFonts w:cs="Times New Roman"/>
          <w:szCs w:val="21"/>
        </w:rPr>
        <w:t>p</w:t>
      </w:r>
      <w:r w:rsidRPr="002872A2">
        <w:rPr>
          <w:rFonts w:cs="Times New Roman"/>
          <w:szCs w:val="21"/>
        </w:rPr>
        <w:t>hytanol</w:t>
      </w:r>
      <w:r w:rsidRPr="002872A2">
        <w:rPr>
          <w:rFonts w:cs="Times New Roman"/>
          <w:szCs w:val="21"/>
        </w:rPr>
        <w:t>：植醇</w:t>
      </w:r>
      <w:r>
        <w:rPr>
          <w:rFonts w:cs="Times New Roman"/>
          <w:szCs w:val="21"/>
        </w:rPr>
        <w:t>；</w:t>
      </w:r>
      <w:r>
        <w:rPr>
          <w:rFonts w:eastAsia="宋体" w:cs="Times New Roman"/>
          <w:color w:val="000000" w:themeColor="text1"/>
          <w:kern w:val="0"/>
          <w:szCs w:val="21"/>
        </w:rPr>
        <w:t>p</w:t>
      </w:r>
      <w:r w:rsidRPr="002872A2">
        <w:rPr>
          <w:rFonts w:eastAsia="宋体" w:cs="Times New Roman"/>
          <w:color w:val="000000" w:themeColor="text1"/>
          <w:kern w:val="0"/>
          <w:szCs w:val="21"/>
        </w:rPr>
        <w:t>hytanoic acid</w:t>
      </w:r>
      <w:r>
        <w:rPr>
          <w:rFonts w:eastAsia="宋体" w:cs="Times New Roman"/>
          <w:color w:val="000000" w:themeColor="text1"/>
          <w:kern w:val="0"/>
          <w:szCs w:val="21"/>
        </w:rPr>
        <w:t>：植烷</w:t>
      </w:r>
    </w:p>
    <w:p w:rsidR="0088343E" w:rsidRPr="0065313C" w:rsidRDefault="0088343E" w:rsidP="0088343E">
      <w:pPr>
        <w:spacing w:line="276" w:lineRule="auto"/>
        <w:ind w:firstLineChars="200" w:firstLine="361"/>
        <w:jc w:val="center"/>
        <w:rPr>
          <w:rFonts w:cs="Times New Roman"/>
          <w:b/>
          <w:bCs/>
          <w:sz w:val="18"/>
          <w:szCs w:val="18"/>
        </w:rPr>
      </w:pPr>
    </w:p>
    <w:p w:rsidR="0088343E" w:rsidRPr="002872A2" w:rsidRDefault="0088343E" w:rsidP="0088343E">
      <w:pPr>
        <w:rPr>
          <w:rFonts w:eastAsia="宋体" w:cs="Times New Roman"/>
          <w:color w:val="000000" w:themeColor="text1"/>
          <w:kern w:val="0"/>
          <w:szCs w:val="21"/>
        </w:rPr>
      </w:pPr>
    </w:p>
    <w:p w:rsidR="0088343E" w:rsidRPr="0065313C" w:rsidRDefault="0088343E" w:rsidP="0088343E">
      <w:pPr>
        <w:spacing w:line="276" w:lineRule="auto"/>
        <w:ind w:firstLineChars="200" w:firstLine="422"/>
        <w:jc w:val="center"/>
        <w:rPr>
          <w:rFonts w:cs="Times New Roman"/>
          <w:b/>
          <w:bCs/>
          <w:color w:val="000000" w:themeColor="text1"/>
          <w:kern w:val="0"/>
          <w:szCs w:val="21"/>
        </w:rPr>
      </w:pPr>
      <w:r>
        <w:rPr>
          <w:rFonts w:cs="Times New Roman"/>
          <w:b/>
          <w:bCs/>
          <w:szCs w:val="21"/>
        </w:rPr>
        <w:t>附表</w:t>
      </w:r>
      <w:r>
        <w:rPr>
          <w:rFonts w:cs="Times New Roman"/>
          <w:b/>
          <w:bCs/>
          <w:szCs w:val="21"/>
        </w:rPr>
        <w:t>2</w:t>
      </w:r>
      <w:r>
        <w:rPr>
          <w:rFonts w:cs="Times New Roman" w:hint="eastAsia"/>
          <w:b/>
          <w:bCs/>
          <w:szCs w:val="21"/>
        </w:rPr>
        <w:t xml:space="preserve"> </w:t>
      </w:r>
      <w:r w:rsidRPr="0065313C">
        <w:rPr>
          <w:rFonts w:cs="Times New Roman"/>
          <w:b/>
          <w:bCs/>
          <w:szCs w:val="21"/>
        </w:rPr>
        <w:t>ROV06</w:t>
      </w:r>
      <w:r w:rsidRPr="0065313C">
        <w:rPr>
          <w:rFonts w:cs="Times New Roman"/>
          <w:b/>
          <w:bCs/>
          <w:szCs w:val="21"/>
        </w:rPr>
        <w:t>、</w:t>
      </w:r>
      <w:r w:rsidRPr="0065313C">
        <w:rPr>
          <w:rFonts w:cs="Times New Roman"/>
          <w:b/>
          <w:bCs/>
          <w:szCs w:val="21"/>
        </w:rPr>
        <w:t>HM101</w:t>
      </w:r>
      <w:r w:rsidRPr="0065313C">
        <w:rPr>
          <w:rFonts w:cs="Times New Roman"/>
          <w:b/>
          <w:bCs/>
          <w:szCs w:val="21"/>
        </w:rPr>
        <w:t>站位沉积物羧酸类生物标志化合物含量（</w:t>
      </w:r>
      <w:r w:rsidRPr="0065313C">
        <w:rPr>
          <w:rFonts w:cs="Times New Roman"/>
          <w:b/>
          <w:bCs/>
          <w:szCs w:val="21"/>
        </w:rPr>
        <w:t>ng/g</w:t>
      </w:r>
      <w:r w:rsidRPr="0065313C">
        <w:rPr>
          <w:rFonts w:cs="Times New Roman"/>
          <w:b/>
          <w:bCs/>
          <w:szCs w:val="21"/>
        </w:rPr>
        <w:t>）和碳同位素比值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δ</w:t>
      </w:r>
      <w:r w:rsidRPr="0065313C">
        <w:rPr>
          <w:rFonts w:cs="Times New Roman"/>
          <w:b/>
          <w:bCs/>
          <w:color w:val="000000" w:themeColor="text1"/>
          <w:kern w:val="0"/>
          <w:szCs w:val="21"/>
          <w:vertAlign w:val="superscript"/>
        </w:rPr>
        <w:t>13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C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（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‰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）</w:t>
      </w:r>
    </w:p>
    <w:p w:rsidR="0088343E" w:rsidRPr="0065313C" w:rsidRDefault="0088343E" w:rsidP="0088343E">
      <w:pPr>
        <w:spacing w:line="276" w:lineRule="auto"/>
        <w:ind w:firstLineChars="200" w:firstLine="422"/>
        <w:jc w:val="center"/>
        <w:rPr>
          <w:rFonts w:cs="Times New Roman"/>
          <w:b/>
          <w:bCs/>
          <w:color w:val="000000" w:themeColor="text1"/>
          <w:kern w:val="0"/>
          <w:szCs w:val="21"/>
        </w:rPr>
      </w:pP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Table2 The contents (ng/g) and δ</w:t>
      </w:r>
      <w:r w:rsidRPr="0065313C">
        <w:rPr>
          <w:rFonts w:cs="Times New Roman"/>
          <w:b/>
          <w:bCs/>
          <w:color w:val="000000" w:themeColor="text1"/>
          <w:kern w:val="0"/>
          <w:szCs w:val="21"/>
          <w:vertAlign w:val="superscript"/>
        </w:rPr>
        <w:t>13</w:t>
      </w:r>
      <w:r w:rsidRPr="0065313C">
        <w:rPr>
          <w:rFonts w:cs="Times New Roman"/>
          <w:b/>
          <w:bCs/>
          <w:color w:val="000000" w:themeColor="text1"/>
          <w:kern w:val="0"/>
          <w:szCs w:val="21"/>
        </w:rPr>
        <w:t>C values (‰) of carboxylic acid from the sediments of site ROV06 and site HM101</w:t>
      </w:r>
    </w:p>
    <w:p w:rsidR="0088343E" w:rsidRPr="002872A2" w:rsidRDefault="0088343E" w:rsidP="0088343E">
      <w:pPr>
        <w:spacing w:line="276" w:lineRule="auto"/>
        <w:ind w:firstLineChars="200" w:firstLine="361"/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5000" w:type="pct"/>
        <w:jc w:val="center"/>
        <w:tblLook w:val="04A0"/>
      </w:tblPr>
      <w:tblGrid>
        <w:gridCol w:w="2111"/>
        <w:gridCol w:w="855"/>
        <w:gridCol w:w="858"/>
        <w:gridCol w:w="824"/>
        <w:gridCol w:w="6"/>
        <w:gridCol w:w="10"/>
        <w:gridCol w:w="6"/>
        <w:gridCol w:w="830"/>
        <w:gridCol w:w="10"/>
        <w:gridCol w:w="8"/>
        <w:gridCol w:w="827"/>
        <w:gridCol w:w="10"/>
        <w:gridCol w:w="14"/>
        <w:gridCol w:w="833"/>
        <w:gridCol w:w="11"/>
        <w:gridCol w:w="20"/>
        <w:gridCol w:w="856"/>
        <w:gridCol w:w="859"/>
        <w:gridCol w:w="856"/>
        <w:gridCol w:w="859"/>
        <w:gridCol w:w="856"/>
        <w:gridCol w:w="14"/>
        <w:gridCol w:w="848"/>
        <w:gridCol w:w="967"/>
        <w:gridCol w:w="826"/>
      </w:tblGrid>
      <w:tr w:rsidR="0088343E" w:rsidRPr="002872A2" w:rsidTr="00EA6D4B">
        <w:trPr>
          <w:trHeight w:val="285"/>
          <w:jc w:val="center"/>
        </w:trPr>
        <w:tc>
          <w:tcPr>
            <w:tcW w:w="7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i/>
              </w:rPr>
              <w:t>iso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15</w:t>
            </w:r>
          </w:p>
        </w:tc>
        <w:tc>
          <w:tcPr>
            <w:tcW w:w="591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i/>
                <w:color w:val="000000" w:themeColor="text1"/>
                <w:kern w:val="0"/>
                <w:szCs w:val="21"/>
              </w:rPr>
              <w:t>ai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15</w:t>
            </w:r>
          </w:p>
        </w:tc>
        <w:tc>
          <w:tcPr>
            <w:tcW w:w="602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16:1ω5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i/>
                <w:color w:val="000000" w:themeColor="text1"/>
                <w:kern w:val="0"/>
                <w:szCs w:val="21"/>
              </w:rPr>
              <w:t>i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i/>
                <w:color w:val="000000" w:themeColor="text1"/>
                <w:kern w:val="0"/>
                <w:szCs w:val="21"/>
              </w:rPr>
              <w:t>ai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17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17:1ω6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i/>
              </w:rPr>
              <w:t>ai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15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/</w:t>
            </w:r>
            <w:r w:rsidRPr="002872A2">
              <w:rPr>
                <w:rFonts w:cs="Times New Roman"/>
                <w:i/>
                <w:color w:val="000000" w:themeColor="text1"/>
                <w:kern w:val="0"/>
                <w:szCs w:val="21"/>
              </w:rPr>
              <w:t xml:space="preserve"> iso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15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16:1ω5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/</w:t>
            </w:r>
            <w:r w:rsidRPr="002872A2">
              <w:rPr>
                <w:rFonts w:cs="Times New Roman"/>
                <w:i/>
                <w:color w:val="000000" w:themeColor="text1"/>
                <w:kern w:val="0"/>
                <w:szCs w:val="21"/>
              </w:rPr>
              <w:t xml:space="preserve"> iso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-C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bscript"/>
              </w:rPr>
              <w:t>15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vMerge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含量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 (ng/g)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δ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C (‰)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cs="Times New Roman"/>
                <w:color w:val="000000"/>
                <w:kern w:val="0"/>
                <w:sz w:val="22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ROV06 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站位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302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126</w:t>
            </w:r>
          </w:p>
        </w:tc>
        <w:tc>
          <w:tcPr>
            <w:tcW w:w="303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51</w:t>
            </w:r>
          </w:p>
        </w:tc>
        <w:tc>
          <w:tcPr>
            <w:tcW w:w="291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326</w:t>
            </w:r>
          </w:p>
        </w:tc>
        <w:tc>
          <w:tcPr>
            <w:tcW w:w="301" w:type="pct"/>
            <w:gridSpan w:val="4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67</w:t>
            </w:r>
          </w:p>
        </w:tc>
        <w:tc>
          <w:tcPr>
            <w:tcW w:w="299" w:type="pct"/>
            <w:gridSpan w:val="3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264</w:t>
            </w:r>
          </w:p>
        </w:tc>
        <w:tc>
          <w:tcPr>
            <w:tcW w:w="302" w:type="pct"/>
            <w:gridSpan w:val="3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309" w:type="pct"/>
            <w:gridSpan w:val="3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303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302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303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65</w:t>
            </w:r>
          </w:p>
        </w:tc>
        <w:tc>
          <w:tcPr>
            <w:tcW w:w="307" w:type="pct"/>
            <w:gridSpan w:val="2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90</w:t>
            </w:r>
          </w:p>
        </w:tc>
        <w:tc>
          <w:tcPr>
            <w:tcW w:w="297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62</w:t>
            </w:r>
          </w:p>
        </w:tc>
        <w:tc>
          <w:tcPr>
            <w:tcW w:w="341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2.6</w:t>
            </w:r>
          </w:p>
        </w:tc>
        <w:tc>
          <w:tcPr>
            <w:tcW w:w="296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2.1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6-8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262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55</w:t>
            </w:r>
          </w:p>
        </w:tc>
        <w:tc>
          <w:tcPr>
            <w:tcW w:w="29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591</w:t>
            </w:r>
          </w:p>
        </w:tc>
        <w:tc>
          <w:tcPr>
            <w:tcW w:w="301" w:type="pct"/>
            <w:gridSpan w:val="4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69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538</w:t>
            </w:r>
          </w:p>
        </w:tc>
        <w:tc>
          <w:tcPr>
            <w:tcW w:w="302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67</w:t>
            </w:r>
          </w:p>
        </w:tc>
        <w:tc>
          <w:tcPr>
            <w:tcW w:w="30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93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124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307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160</w:t>
            </w:r>
          </w:p>
        </w:tc>
        <w:tc>
          <w:tcPr>
            <w:tcW w:w="297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68</w:t>
            </w:r>
          </w:p>
        </w:tc>
        <w:tc>
          <w:tcPr>
            <w:tcW w:w="34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2.1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31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67</w:t>
            </w:r>
          </w:p>
        </w:tc>
        <w:tc>
          <w:tcPr>
            <w:tcW w:w="293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298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62</w:t>
            </w:r>
          </w:p>
        </w:tc>
        <w:tc>
          <w:tcPr>
            <w:tcW w:w="302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70</w:t>
            </w:r>
          </w:p>
        </w:tc>
        <w:tc>
          <w:tcPr>
            <w:tcW w:w="30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59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307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297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78</w:t>
            </w:r>
          </w:p>
        </w:tc>
        <w:tc>
          <w:tcPr>
            <w:tcW w:w="34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2.0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18-20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92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73</w:t>
            </w:r>
          </w:p>
        </w:tc>
        <w:tc>
          <w:tcPr>
            <w:tcW w:w="293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109</w:t>
            </w:r>
          </w:p>
        </w:tc>
        <w:tc>
          <w:tcPr>
            <w:tcW w:w="298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207</w:t>
            </w:r>
          </w:p>
        </w:tc>
        <w:tc>
          <w:tcPr>
            <w:tcW w:w="302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89</w:t>
            </w:r>
          </w:p>
        </w:tc>
        <w:tc>
          <w:tcPr>
            <w:tcW w:w="30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307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297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79</w:t>
            </w:r>
          </w:p>
        </w:tc>
        <w:tc>
          <w:tcPr>
            <w:tcW w:w="34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2.3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24-26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109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66</w:t>
            </w:r>
          </w:p>
        </w:tc>
        <w:tc>
          <w:tcPr>
            <w:tcW w:w="293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206</w:t>
            </w:r>
          </w:p>
        </w:tc>
        <w:tc>
          <w:tcPr>
            <w:tcW w:w="301" w:type="pct"/>
            <w:gridSpan w:val="4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69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392</w:t>
            </w:r>
          </w:p>
        </w:tc>
        <w:tc>
          <w:tcPr>
            <w:tcW w:w="303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306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n.d.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n.d.</w:t>
            </w:r>
          </w:p>
        </w:tc>
        <w:tc>
          <w:tcPr>
            <w:tcW w:w="307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206</w:t>
            </w:r>
          </w:p>
        </w:tc>
        <w:tc>
          <w:tcPr>
            <w:tcW w:w="297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84</w:t>
            </w:r>
          </w:p>
        </w:tc>
        <w:tc>
          <w:tcPr>
            <w:tcW w:w="34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3.5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spacing w:line="240" w:lineRule="auto"/>
              <w:rPr>
                <w:rFonts w:cs="Times New Roman"/>
                <w:color w:val="000000"/>
                <w:kern w:val="0"/>
                <w:sz w:val="22"/>
              </w:rPr>
            </w:pP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 xml:space="preserve">HM101 </w:t>
            </w:r>
            <w:r w:rsidRPr="002872A2">
              <w:rPr>
                <w:rFonts w:cs="Times New Roman"/>
                <w:color w:val="000000" w:themeColor="text1"/>
                <w:kern w:val="0"/>
                <w:szCs w:val="21"/>
              </w:rPr>
              <w:t>站位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178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53</w:t>
            </w:r>
          </w:p>
        </w:tc>
        <w:tc>
          <w:tcPr>
            <w:tcW w:w="295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186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221</w:t>
            </w:r>
          </w:p>
        </w:tc>
        <w:tc>
          <w:tcPr>
            <w:tcW w:w="307" w:type="pct"/>
            <w:gridSpan w:val="4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305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47</w:t>
            </w:r>
          </w:p>
        </w:tc>
        <w:tc>
          <w:tcPr>
            <w:tcW w:w="299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34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1.2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4-6 cm</w:t>
            </w:r>
          </w:p>
        </w:tc>
        <w:tc>
          <w:tcPr>
            <w:tcW w:w="302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171</w:t>
            </w:r>
          </w:p>
        </w:tc>
        <w:tc>
          <w:tcPr>
            <w:tcW w:w="303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43</w:t>
            </w:r>
          </w:p>
        </w:tc>
        <w:tc>
          <w:tcPr>
            <w:tcW w:w="295" w:type="pct"/>
            <w:gridSpan w:val="3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181</w:t>
            </w:r>
          </w:p>
        </w:tc>
        <w:tc>
          <w:tcPr>
            <w:tcW w:w="302" w:type="pct"/>
            <w:gridSpan w:val="4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299" w:type="pct"/>
            <w:gridSpan w:val="3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241</w:t>
            </w:r>
          </w:p>
        </w:tc>
        <w:tc>
          <w:tcPr>
            <w:tcW w:w="305" w:type="pct"/>
            <w:gridSpan w:val="3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61</w:t>
            </w:r>
          </w:p>
        </w:tc>
        <w:tc>
          <w:tcPr>
            <w:tcW w:w="302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303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302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303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305" w:type="pct"/>
            <w:gridSpan w:val="2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299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341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96" w:type="pct"/>
            <w:tcBorders>
              <w:lef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1.4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8-10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199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42</w:t>
            </w:r>
          </w:p>
        </w:tc>
        <w:tc>
          <w:tcPr>
            <w:tcW w:w="297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210</w:t>
            </w:r>
          </w:p>
        </w:tc>
        <w:tc>
          <w:tcPr>
            <w:tcW w:w="299" w:type="pct"/>
            <w:gridSpan w:val="4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299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270</w:t>
            </w:r>
          </w:p>
        </w:tc>
        <w:tc>
          <w:tcPr>
            <w:tcW w:w="305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66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39</w:t>
            </w:r>
          </w:p>
        </w:tc>
        <w:tc>
          <w:tcPr>
            <w:tcW w:w="304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339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1.4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273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51</w:t>
            </w:r>
          </w:p>
        </w:tc>
        <w:tc>
          <w:tcPr>
            <w:tcW w:w="297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295</w:t>
            </w:r>
          </w:p>
        </w:tc>
        <w:tc>
          <w:tcPr>
            <w:tcW w:w="299" w:type="pct"/>
            <w:gridSpan w:val="4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301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417</w:t>
            </w:r>
          </w:p>
        </w:tc>
        <w:tc>
          <w:tcPr>
            <w:tcW w:w="302" w:type="pct"/>
            <w:gridSpan w:val="3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120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79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302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79</w:t>
            </w:r>
          </w:p>
        </w:tc>
        <w:tc>
          <w:tcPr>
            <w:tcW w:w="302" w:type="pct"/>
            <w:gridSpan w:val="2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341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8343E" w:rsidRPr="002872A2" w:rsidTr="00EA6D4B">
        <w:trPr>
          <w:trHeight w:val="285"/>
          <w:jc w:val="center"/>
        </w:trPr>
        <w:tc>
          <w:tcPr>
            <w:tcW w:w="7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43E" w:rsidRPr="002872A2" w:rsidRDefault="0088343E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2872A2">
              <w:rPr>
                <w:rFonts w:eastAsia="黑体" w:cs="Times New Roman"/>
                <w:color w:val="000000" w:themeColor="text1"/>
                <w:kern w:val="0"/>
                <w:szCs w:val="21"/>
              </w:rPr>
              <w:t>18-20 cm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szCs w:val="21"/>
              </w:rPr>
              <w:t>127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44</w:t>
            </w:r>
          </w:p>
        </w:tc>
        <w:tc>
          <w:tcPr>
            <w:tcW w:w="299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204</w:t>
            </w:r>
          </w:p>
        </w:tc>
        <w:tc>
          <w:tcPr>
            <w:tcW w:w="29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30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203</w:t>
            </w:r>
          </w:p>
        </w:tc>
        <w:tc>
          <w:tcPr>
            <w:tcW w:w="3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 w:themeColor="text1"/>
                <w:szCs w:val="21"/>
              </w:rPr>
              <w:t>67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43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 w:themeColor="text1"/>
                <w:szCs w:val="21"/>
              </w:rPr>
              <w:t>57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szCs w:val="21"/>
              </w:rPr>
              <w:t>40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ascii="Symbol" w:eastAsia="楷体" w:hAnsi="Symbol" w:cs="Times New Roman"/>
              </w:rPr>
              <w:t></w:t>
            </w: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nil"/>
            </w:tcBorders>
          </w:tcPr>
          <w:p w:rsidR="0088343E" w:rsidRPr="002872A2" w:rsidRDefault="0088343E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  <w:sz w:val="22"/>
              </w:rPr>
            </w:pPr>
            <w:r w:rsidRPr="002872A2">
              <w:rPr>
                <w:rFonts w:eastAsia="黑体" w:cs="Times New Roman"/>
                <w:color w:val="000000"/>
                <w:kern w:val="0"/>
                <w:sz w:val="22"/>
              </w:rPr>
              <w:t>1.6</w:t>
            </w:r>
          </w:p>
        </w:tc>
      </w:tr>
    </w:tbl>
    <w:p w:rsidR="0088343E" w:rsidRPr="002872A2" w:rsidRDefault="0088343E" w:rsidP="0088343E">
      <w:pPr>
        <w:spacing w:line="276" w:lineRule="auto"/>
        <w:rPr>
          <w:szCs w:val="21"/>
        </w:rPr>
        <w:sectPr w:rsidR="0088343E" w:rsidRPr="002872A2" w:rsidSect="00074F5B">
          <w:endnotePr>
            <w:numFmt w:val="decimal"/>
          </w:endnotePr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2872A2">
        <w:rPr>
          <w:rFonts w:cs="Times New Roman"/>
          <w:szCs w:val="21"/>
        </w:rPr>
        <w:t>注：</w:t>
      </w:r>
      <w:r w:rsidRPr="002872A2">
        <w:rPr>
          <w:rFonts w:cs="Times New Roman"/>
          <w:szCs w:val="21"/>
        </w:rPr>
        <w:t>n.d.—</w:t>
      </w:r>
      <w:r w:rsidRPr="002872A2">
        <w:rPr>
          <w:rFonts w:cs="Times New Roman"/>
          <w:szCs w:val="21"/>
        </w:rPr>
        <w:t>未检测到；</w:t>
      </w:r>
      <w:r w:rsidRPr="002872A2">
        <w:rPr>
          <w:rFonts w:cs="Times New Roman"/>
          <w:szCs w:val="21"/>
        </w:rPr>
        <w:t>ng/g—</w:t>
      </w:r>
      <w:r w:rsidRPr="002872A2">
        <w:rPr>
          <w:rFonts w:cs="Times New Roman"/>
          <w:szCs w:val="21"/>
        </w:rPr>
        <w:t>纳克</w:t>
      </w:r>
      <w:r w:rsidRPr="002872A2">
        <w:rPr>
          <w:rFonts w:cs="Times New Roman"/>
          <w:szCs w:val="21"/>
        </w:rPr>
        <w:t>/</w:t>
      </w:r>
      <w:r w:rsidRPr="002872A2">
        <w:rPr>
          <w:rFonts w:cs="Times New Roman"/>
          <w:szCs w:val="21"/>
        </w:rPr>
        <w:t>克</w:t>
      </w:r>
      <w:r w:rsidRPr="002872A2">
        <w:rPr>
          <w:szCs w:val="21"/>
        </w:rPr>
        <w:br w:type="page"/>
      </w:r>
    </w:p>
    <w:p w:rsidR="0088343E" w:rsidRPr="0088343E" w:rsidRDefault="0088343E" w:rsidP="0088343E">
      <w:pPr>
        <w:rPr>
          <w:rFonts w:eastAsia="楷体" w:cs="Times New Roman"/>
          <w:sz w:val="18"/>
          <w:szCs w:val="18"/>
        </w:rPr>
      </w:pPr>
    </w:p>
    <w:p w:rsidR="00476889" w:rsidRPr="0088343E" w:rsidRDefault="00476889" w:rsidP="00476889">
      <w:pPr>
        <w:pStyle w:val="a3"/>
        <w:ind w:left="570" w:right="210" w:hangingChars="200" w:hanging="360"/>
        <w:rPr>
          <w:color w:val="000000" w:themeColor="text1"/>
          <w:sz w:val="18"/>
          <w:szCs w:val="18"/>
        </w:rPr>
      </w:pPr>
    </w:p>
    <w:p w:rsidR="00476889" w:rsidRPr="0042073D" w:rsidRDefault="00476889" w:rsidP="00476889"/>
    <w:p w:rsidR="00476889" w:rsidRPr="00272C1D" w:rsidRDefault="00476889" w:rsidP="00476889">
      <w:pPr>
        <w:spacing w:line="276" w:lineRule="auto"/>
        <w:jc w:val="center"/>
        <w:rPr>
          <w:rFonts w:cs="Times New Roman"/>
          <w:b/>
          <w:bCs/>
          <w:color w:val="000000" w:themeColor="text1"/>
          <w:kern w:val="0"/>
          <w:sz w:val="18"/>
          <w:szCs w:val="18"/>
        </w:rPr>
      </w:pPr>
      <w:r w:rsidRPr="00272C1D">
        <w:rPr>
          <w:rFonts w:cs="Times New Roman"/>
          <w:b/>
          <w:bCs/>
          <w:sz w:val="18"/>
          <w:szCs w:val="18"/>
        </w:rPr>
        <w:t>附表</w:t>
      </w:r>
      <w:r w:rsidR="0088343E">
        <w:rPr>
          <w:rFonts w:cs="Times New Roman" w:hint="eastAsia"/>
          <w:b/>
          <w:bCs/>
          <w:sz w:val="18"/>
          <w:szCs w:val="18"/>
        </w:rPr>
        <w:t>3</w:t>
      </w:r>
      <w:r>
        <w:rPr>
          <w:rFonts w:cs="Times New Roman" w:hint="eastAsia"/>
          <w:b/>
          <w:bCs/>
          <w:sz w:val="18"/>
          <w:szCs w:val="18"/>
        </w:rPr>
        <w:t xml:space="preserve"> </w:t>
      </w:r>
      <w:r w:rsidRPr="00272C1D">
        <w:rPr>
          <w:rFonts w:cs="Times New Roman"/>
          <w:b/>
          <w:bCs/>
          <w:sz w:val="18"/>
          <w:szCs w:val="18"/>
        </w:rPr>
        <w:t>ROV06</w:t>
      </w:r>
      <w:r w:rsidRPr="00272C1D">
        <w:rPr>
          <w:rFonts w:cs="Times New Roman"/>
          <w:b/>
          <w:bCs/>
          <w:sz w:val="18"/>
          <w:szCs w:val="18"/>
        </w:rPr>
        <w:t>、</w:t>
      </w:r>
      <w:r w:rsidRPr="00272C1D">
        <w:rPr>
          <w:rFonts w:cs="Times New Roman"/>
          <w:b/>
          <w:bCs/>
          <w:sz w:val="18"/>
          <w:szCs w:val="18"/>
        </w:rPr>
        <w:t>HM101</w:t>
      </w:r>
      <w:r w:rsidRPr="00272C1D">
        <w:rPr>
          <w:rFonts w:cs="Times New Roman"/>
          <w:b/>
          <w:bCs/>
          <w:sz w:val="18"/>
          <w:szCs w:val="18"/>
        </w:rPr>
        <w:t>站位沉积物正构烷烃含量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（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ng/g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）</w:t>
      </w:r>
    </w:p>
    <w:p w:rsidR="00476889" w:rsidRPr="00272C1D" w:rsidRDefault="00476889" w:rsidP="00476889">
      <w:pPr>
        <w:spacing w:line="276" w:lineRule="auto"/>
        <w:jc w:val="center"/>
        <w:rPr>
          <w:rFonts w:cs="Times New Roman"/>
          <w:b/>
          <w:bCs/>
          <w:color w:val="000000" w:themeColor="text1"/>
          <w:kern w:val="0"/>
          <w:sz w:val="18"/>
          <w:szCs w:val="18"/>
        </w:rPr>
      </w:pP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SupplementaryTable</w:t>
      </w:r>
      <w:r w:rsidR="0088343E">
        <w:rPr>
          <w:rFonts w:cs="Times New Roman" w:hint="eastAsia"/>
          <w:b/>
          <w:bCs/>
          <w:color w:val="000000" w:themeColor="text1"/>
          <w:kern w:val="0"/>
          <w:sz w:val="18"/>
          <w:szCs w:val="18"/>
        </w:rPr>
        <w:t>3</w:t>
      </w:r>
      <w:r>
        <w:rPr>
          <w:rFonts w:cs="Times New Roman" w:hint="eastAsia"/>
          <w:b/>
          <w:bCs/>
          <w:color w:val="000000" w:themeColor="text1"/>
          <w:kern w:val="0"/>
          <w:sz w:val="18"/>
          <w:szCs w:val="18"/>
        </w:rPr>
        <w:t xml:space="preserve"> 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 xml:space="preserve">The content (ng/g) of </w:t>
      </w:r>
      <w:r w:rsidRPr="00272C1D">
        <w:rPr>
          <w:rFonts w:cs="Times New Roman"/>
          <w:b/>
          <w:bCs/>
          <w:i/>
          <w:iCs/>
          <w:color w:val="000000" w:themeColor="text1"/>
          <w:kern w:val="0"/>
          <w:sz w:val="18"/>
          <w:szCs w:val="18"/>
        </w:rPr>
        <w:t>n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-alkane biomarkers from the sediment of site ROV06 and site HM101</w:t>
      </w:r>
    </w:p>
    <w:tbl>
      <w:tblPr>
        <w:tblW w:w="5000" w:type="pct"/>
        <w:jc w:val="center"/>
        <w:tblLook w:val="04A0"/>
      </w:tblPr>
      <w:tblGrid>
        <w:gridCol w:w="1292"/>
        <w:gridCol w:w="677"/>
        <w:gridCol w:w="25"/>
        <w:gridCol w:w="637"/>
        <w:gridCol w:w="8"/>
        <w:gridCol w:w="63"/>
        <w:gridCol w:w="591"/>
        <w:gridCol w:w="8"/>
        <w:gridCol w:w="8"/>
        <w:gridCol w:w="104"/>
        <w:gridCol w:w="544"/>
        <w:gridCol w:w="9"/>
        <w:gridCol w:w="9"/>
        <w:gridCol w:w="6"/>
        <w:gridCol w:w="172"/>
        <w:gridCol w:w="489"/>
        <w:gridCol w:w="9"/>
        <w:gridCol w:w="14"/>
        <w:gridCol w:w="208"/>
        <w:gridCol w:w="6"/>
        <w:gridCol w:w="441"/>
        <w:gridCol w:w="9"/>
        <w:gridCol w:w="17"/>
        <w:gridCol w:w="230"/>
        <w:gridCol w:w="6"/>
        <w:gridCol w:w="410"/>
        <w:gridCol w:w="9"/>
        <w:gridCol w:w="9"/>
        <w:gridCol w:w="20"/>
        <w:gridCol w:w="252"/>
        <w:gridCol w:w="6"/>
        <w:gridCol w:w="383"/>
        <w:gridCol w:w="9"/>
        <w:gridCol w:w="9"/>
        <w:gridCol w:w="20"/>
        <w:gridCol w:w="285"/>
        <w:gridCol w:w="6"/>
        <w:gridCol w:w="11"/>
        <w:gridCol w:w="341"/>
        <w:gridCol w:w="9"/>
        <w:gridCol w:w="9"/>
        <w:gridCol w:w="17"/>
        <w:gridCol w:w="327"/>
        <w:gridCol w:w="6"/>
        <w:gridCol w:w="11"/>
        <w:gridCol w:w="305"/>
        <w:gridCol w:w="9"/>
        <w:gridCol w:w="6"/>
        <w:gridCol w:w="14"/>
        <w:gridCol w:w="375"/>
        <w:gridCol w:w="9"/>
        <w:gridCol w:w="268"/>
        <w:gridCol w:w="9"/>
        <w:gridCol w:w="6"/>
        <w:gridCol w:w="14"/>
        <w:gridCol w:w="417"/>
        <w:gridCol w:w="9"/>
        <w:gridCol w:w="240"/>
        <w:gridCol w:w="17"/>
        <w:gridCol w:w="469"/>
        <w:gridCol w:w="6"/>
        <w:gridCol w:w="203"/>
        <w:gridCol w:w="11"/>
        <w:gridCol w:w="506"/>
        <w:gridCol w:w="9"/>
        <w:gridCol w:w="154"/>
        <w:gridCol w:w="17"/>
        <w:gridCol w:w="563"/>
        <w:gridCol w:w="98"/>
        <w:gridCol w:w="23"/>
        <w:gridCol w:w="610"/>
        <w:gridCol w:w="45"/>
        <w:gridCol w:w="28"/>
        <w:gridCol w:w="649"/>
        <w:gridCol w:w="15"/>
        <w:gridCol w:w="6"/>
        <w:gridCol w:w="7"/>
        <w:gridCol w:w="14"/>
        <w:gridCol w:w="696"/>
        <w:gridCol w:w="9"/>
        <w:gridCol w:w="9"/>
        <w:gridCol w:w="598"/>
      </w:tblGrid>
      <w:tr w:rsidR="00476889" w:rsidRPr="0042073D" w:rsidTr="00EA6D4B">
        <w:trPr>
          <w:trHeight w:val="285"/>
          <w:jc w:val="center"/>
        </w:trPr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4" w:type="pct"/>
            <w:gridSpan w:val="81"/>
            <w:tcBorders>
              <w:top w:val="single" w:sz="4" w:space="0" w:color="auto"/>
              <w:left w:val="nil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jc w:val="center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Content (ng/g)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vMerge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17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18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19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20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21</w:t>
            </w:r>
          </w:p>
        </w:tc>
        <w:tc>
          <w:tcPr>
            <w:tcW w:w="2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22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23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24</w:t>
            </w: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25</w:t>
            </w:r>
          </w:p>
        </w:tc>
        <w:tc>
          <w:tcPr>
            <w:tcW w:w="2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26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27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28</w:t>
            </w:r>
          </w:p>
        </w:tc>
        <w:tc>
          <w:tcPr>
            <w:tcW w:w="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29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31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32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CPI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000" w:type="pct"/>
            <w:gridSpan w:val="8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ROV06</w:t>
            </w:r>
            <w:r w:rsidRPr="0042073D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站位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239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67 </w:t>
            </w:r>
          </w:p>
        </w:tc>
        <w:tc>
          <w:tcPr>
            <w:tcW w:w="234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42 </w:t>
            </w:r>
          </w:p>
        </w:tc>
        <w:tc>
          <w:tcPr>
            <w:tcW w:w="234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105 </w:t>
            </w:r>
          </w:p>
        </w:tc>
        <w:tc>
          <w:tcPr>
            <w:tcW w:w="23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25 </w:t>
            </w:r>
          </w:p>
        </w:tc>
        <w:tc>
          <w:tcPr>
            <w:tcW w:w="241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67 </w:t>
            </w:r>
          </w:p>
        </w:tc>
        <w:tc>
          <w:tcPr>
            <w:tcW w:w="239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61 </w:t>
            </w:r>
          </w:p>
        </w:tc>
        <w:tc>
          <w:tcPr>
            <w:tcW w:w="237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41 </w:t>
            </w:r>
          </w:p>
        </w:tc>
        <w:tc>
          <w:tcPr>
            <w:tcW w:w="23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54 </w:t>
            </w:r>
          </w:p>
        </w:tc>
        <w:tc>
          <w:tcPr>
            <w:tcW w:w="240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34 </w:t>
            </w:r>
          </w:p>
        </w:tc>
        <w:tc>
          <w:tcPr>
            <w:tcW w:w="241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48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36 </w:t>
            </w:r>
          </w:p>
        </w:tc>
        <w:tc>
          <w:tcPr>
            <w:tcW w:w="245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47 </w:t>
            </w:r>
          </w:p>
        </w:tc>
        <w:tc>
          <w:tcPr>
            <w:tcW w:w="24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31 </w:t>
            </w:r>
          </w:p>
        </w:tc>
        <w:tc>
          <w:tcPr>
            <w:tcW w:w="246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108 </w:t>
            </w:r>
          </w:p>
        </w:tc>
        <w:tc>
          <w:tcPr>
            <w:tcW w:w="241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42 </w:t>
            </w:r>
          </w:p>
        </w:tc>
        <w:tc>
          <w:tcPr>
            <w:tcW w:w="241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112 </w:t>
            </w:r>
          </w:p>
        </w:tc>
        <w:tc>
          <w:tcPr>
            <w:tcW w:w="244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17 </w:t>
            </w:r>
          </w:p>
        </w:tc>
        <w:tc>
          <w:tcPr>
            <w:tcW w:w="24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44 </w:t>
            </w:r>
          </w:p>
        </w:tc>
        <w:tc>
          <w:tcPr>
            <w:tcW w:w="215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2.5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6-8 cm</w:t>
            </w:r>
          </w:p>
        </w:tc>
        <w:tc>
          <w:tcPr>
            <w:tcW w:w="239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255 </w:t>
            </w:r>
          </w:p>
        </w:tc>
        <w:tc>
          <w:tcPr>
            <w:tcW w:w="237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234 </w:t>
            </w:r>
          </w:p>
        </w:tc>
        <w:tc>
          <w:tcPr>
            <w:tcW w:w="234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488 </w:t>
            </w:r>
          </w:p>
        </w:tc>
        <w:tc>
          <w:tcPr>
            <w:tcW w:w="23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195 </w:t>
            </w:r>
          </w:p>
        </w:tc>
        <w:tc>
          <w:tcPr>
            <w:tcW w:w="238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278 </w:t>
            </w:r>
          </w:p>
        </w:tc>
        <w:tc>
          <w:tcPr>
            <w:tcW w:w="239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974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114 </w:t>
            </w:r>
          </w:p>
        </w:tc>
        <w:tc>
          <w:tcPr>
            <w:tcW w:w="23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160 </w:t>
            </w:r>
          </w:p>
        </w:tc>
        <w:tc>
          <w:tcPr>
            <w:tcW w:w="240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122 </w:t>
            </w:r>
          </w:p>
        </w:tc>
        <w:tc>
          <w:tcPr>
            <w:tcW w:w="241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203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181 </w:t>
            </w:r>
          </w:p>
        </w:tc>
        <w:tc>
          <w:tcPr>
            <w:tcW w:w="248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211 </w:t>
            </w:r>
          </w:p>
        </w:tc>
        <w:tc>
          <w:tcPr>
            <w:tcW w:w="243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114 </w:t>
            </w:r>
          </w:p>
        </w:tc>
        <w:tc>
          <w:tcPr>
            <w:tcW w:w="242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490 </w:t>
            </w:r>
          </w:p>
        </w:tc>
        <w:tc>
          <w:tcPr>
            <w:tcW w:w="241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160 </w:t>
            </w:r>
          </w:p>
        </w:tc>
        <w:tc>
          <w:tcPr>
            <w:tcW w:w="241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443 </w:t>
            </w:r>
          </w:p>
        </w:tc>
        <w:tc>
          <w:tcPr>
            <w:tcW w:w="239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88 </w:t>
            </w:r>
          </w:p>
        </w:tc>
        <w:tc>
          <w:tcPr>
            <w:tcW w:w="253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204 </w:t>
            </w:r>
          </w:p>
        </w:tc>
        <w:tc>
          <w:tcPr>
            <w:tcW w:w="215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2.6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239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3 </w:t>
            </w:r>
          </w:p>
        </w:tc>
        <w:tc>
          <w:tcPr>
            <w:tcW w:w="237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13 </w:t>
            </w:r>
          </w:p>
        </w:tc>
        <w:tc>
          <w:tcPr>
            <w:tcW w:w="237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47 </w:t>
            </w:r>
          </w:p>
        </w:tc>
        <w:tc>
          <w:tcPr>
            <w:tcW w:w="23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25 </w:t>
            </w:r>
          </w:p>
        </w:tc>
        <w:tc>
          <w:tcPr>
            <w:tcW w:w="238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45 </w:t>
            </w:r>
          </w:p>
        </w:tc>
        <w:tc>
          <w:tcPr>
            <w:tcW w:w="239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42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29 </w:t>
            </w:r>
          </w:p>
        </w:tc>
        <w:tc>
          <w:tcPr>
            <w:tcW w:w="23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40 </w:t>
            </w:r>
          </w:p>
        </w:tc>
        <w:tc>
          <w:tcPr>
            <w:tcW w:w="240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27 </w:t>
            </w:r>
          </w:p>
        </w:tc>
        <w:tc>
          <w:tcPr>
            <w:tcW w:w="240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55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42 </w:t>
            </w:r>
          </w:p>
        </w:tc>
        <w:tc>
          <w:tcPr>
            <w:tcW w:w="246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84 </w:t>
            </w:r>
          </w:p>
        </w:tc>
        <w:tc>
          <w:tcPr>
            <w:tcW w:w="243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47 </w:t>
            </w:r>
          </w:p>
        </w:tc>
        <w:tc>
          <w:tcPr>
            <w:tcW w:w="242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188 </w:t>
            </w:r>
          </w:p>
        </w:tc>
        <w:tc>
          <w:tcPr>
            <w:tcW w:w="241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64 </w:t>
            </w:r>
          </w:p>
        </w:tc>
        <w:tc>
          <w:tcPr>
            <w:tcW w:w="23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218 </w:t>
            </w:r>
          </w:p>
        </w:tc>
        <w:tc>
          <w:tcPr>
            <w:tcW w:w="239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35 </w:t>
            </w:r>
          </w:p>
        </w:tc>
        <w:tc>
          <w:tcPr>
            <w:tcW w:w="25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90 </w:t>
            </w:r>
          </w:p>
        </w:tc>
        <w:tc>
          <w:tcPr>
            <w:tcW w:w="215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3.2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18-20 cm</w:t>
            </w:r>
          </w:p>
        </w:tc>
        <w:tc>
          <w:tcPr>
            <w:tcW w:w="239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67 </w:t>
            </w:r>
          </w:p>
        </w:tc>
        <w:tc>
          <w:tcPr>
            <w:tcW w:w="237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106 </w:t>
            </w:r>
          </w:p>
        </w:tc>
        <w:tc>
          <w:tcPr>
            <w:tcW w:w="237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210 </w:t>
            </w:r>
          </w:p>
        </w:tc>
        <w:tc>
          <w:tcPr>
            <w:tcW w:w="237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92 </w:t>
            </w:r>
          </w:p>
        </w:tc>
        <w:tc>
          <w:tcPr>
            <w:tcW w:w="24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136 </w:t>
            </w:r>
          </w:p>
        </w:tc>
        <w:tc>
          <w:tcPr>
            <w:tcW w:w="240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113 </w:t>
            </w:r>
          </w:p>
        </w:tc>
        <w:tc>
          <w:tcPr>
            <w:tcW w:w="241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74 </w:t>
            </w:r>
          </w:p>
        </w:tc>
        <w:tc>
          <w:tcPr>
            <w:tcW w:w="23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110 </w:t>
            </w:r>
          </w:p>
        </w:tc>
        <w:tc>
          <w:tcPr>
            <w:tcW w:w="239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70 </w:t>
            </w:r>
          </w:p>
        </w:tc>
        <w:tc>
          <w:tcPr>
            <w:tcW w:w="239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142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92 </w:t>
            </w:r>
          </w:p>
        </w:tc>
        <w:tc>
          <w:tcPr>
            <w:tcW w:w="24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284 </w:t>
            </w:r>
          </w:p>
        </w:tc>
        <w:tc>
          <w:tcPr>
            <w:tcW w:w="243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115 </w:t>
            </w:r>
          </w:p>
        </w:tc>
        <w:tc>
          <w:tcPr>
            <w:tcW w:w="242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508 </w:t>
            </w:r>
          </w:p>
        </w:tc>
        <w:tc>
          <w:tcPr>
            <w:tcW w:w="23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122 </w:t>
            </w:r>
          </w:p>
        </w:tc>
        <w:tc>
          <w:tcPr>
            <w:tcW w:w="23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543 </w:t>
            </w:r>
          </w:p>
        </w:tc>
        <w:tc>
          <w:tcPr>
            <w:tcW w:w="239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 </w:t>
            </w:r>
          </w:p>
        </w:tc>
        <w:tc>
          <w:tcPr>
            <w:tcW w:w="257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192 </w:t>
            </w:r>
          </w:p>
        </w:tc>
        <w:tc>
          <w:tcPr>
            <w:tcW w:w="215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4.5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24-26 cm</w:t>
            </w:r>
          </w:p>
        </w:tc>
        <w:tc>
          <w:tcPr>
            <w:tcW w:w="239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52 </w:t>
            </w:r>
          </w:p>
        </w:tc>
        <w:tc>
          <w:tcPr>
            <w:tcW w:w="237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61 </w:t>
            </w:r>
          </w:p>
        </w:tc>
        <w:tc>
          <w:tcPr>
            <w:tcW w:w="237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155 </w:t>
            </w:r>
          </w:p>
        </w:tc>
        <w:tc>
          <w:tcPr>
            <w:tcW w:w="237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73 </w:t>
            </w:r>
          </w:p>
        </w:tc>
        <w:tc>
          <w:tcPr>
            <w:tcW w:w="24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107 </w:t>
            </w:r>
          </w:p>
        </w:tc>
        <w:tc>
          <w:tcPr>
            <w:tcW w:w="240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115 </w:t>
            </w:r>
          </w:p>
        </w:tc>
        <w:tc>
          <w:tcPr>
            <w:tcW w:w="241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64 </w:t>
            </w:r>
          </w:p>
        </w:tc>
        <w:tc>
          <w:tcPr>
            <w:tcW w:w="23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88 </w:t>
            </w:r>
          </w:p>
        </w:tc>
        <w:tc>
          <w:tcPr>
            <w:tcW w:w="239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68 </w:t>
            </w:r>
          </w:p>
        </w:tc>
        <w:tc>
          <w:tcPr>
            <w:tcW w:w="239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146 </w:t>
            </w:r>
          </w:p>
        </w:tc>
        <w:tc>
          <w:tcPr>
            <w:tcW w:w="240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102 </w:t>
            </w:r>
          </w:p>
        </w:tc>
        <w:tc>
          <w:tcPr>
            <w:tcW w:w="24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132 </w:t>
            </w:r>
          </w:p>
        </w:tc>
        <w:tc>
          <w:tcPr>
            <w:tcW w:w="23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70 </w:t>
            </w:r>
          </w:p>
        </w:tc>
        <w:tc>
          <w:tcPr>
            <w:tcW w:w="240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287 </w:t>
            </w:r>
          </w:p>
        </w:tc>
        <w:tc>
          <w:tcPr>
            <w:tcW w:w="23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98 </w:t>
            </w:r>
          </w:p>
        </w:tc>
        <w:tc>
          <w:tcPr>
            <w:tcW w:w="23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299 </w:t>
            </w:r>
          </w:p>
        </w:tc>
        <w:tc>
          <w:tcPr>
            <w:tcW w:w="239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42 </w:t>
            </w:r>
          </w:p>
        </w:tc>
        <w:tc>
          <w:tcPr>
            <w:tcW w:w="263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118 </w:t>
            </w:r>
          </w:p>
        </w:tc>
        <w:tc>
          <w:tcPr>
            <w:tcW w:w="215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2.9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000" w:type="pct"/>
            <w:gridSpan w:val="8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000" w:type="pct"/>
            <w:gridSpan w:val="8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>HM101</w:t>
            </w:r>
            <w:r w:rsidRPr="0042073D">
              <w:rPr>
                <w:rFonts w:asciiTheme="minorEastAsia" w:hAnsiTheme="minorEastAsia" w:cs="Times New Roman"/>
                <w:color w:val="000000"/>
                <w:sz w:val="22"/>
              </w:rPr>
              <w:t>站位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248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557 </w:t>
            </w:r>
          </w:p>
        </w:tc>
        <w:tc>
          <w:tcPr>
            <w:tcW w:w="250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999 </w:t>
            </w:r>
          </w:p>
        </w:tc>
        <w:tc>
          <w:tcPr>
            <w:tcW w:w="25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313 </w:t>
            </w:r>
          </w:p>
        </w:tc>
        <w:tc>
          <w:tcPr>
            <w:tcW w:w="261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805 </w:t>
            </w:r>
          </w:p>
        </w:tc>
        <w:tc>
          <w:tcPr>
            <w:tcW w:w="254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929 </w:t>
            </w:r>
          </w:p>
        </w:tc>
        <w:tc>
          <w:tcPr>
            <w:tcW w:w="248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673 </w:t>
            </w:r>
          </w:p>
        </w:tc>
        <w:tc>
          <w:tcPr>
            <w:tcW w:w="24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918 </w:t>
            </w:r>
          </w:p>
        </w:tc>
        <w:tc>
          <w:tcPr>
            <w:tcW w:w="251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611 </w:t>
            </w:r>
          </w:p>
        </w:tc>
        <w:tc>
          <w:tcPr>
            <w:tcW w:w="254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1002 </w:t>
            </w:r>
          </w:p>
        </w:tc>
        <w:tc>
          <w:tcPr>
            <w:tcW w:w="256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912 </w:t>
            </w:r>
          </w:p>
        </w:tc>
        <w:tc>
          <w:tcPr>
            <w:tcW w:w="255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1024 </w:t>
            </w:r>
          </w:p>
        </w:tc>
        <w:tc>
          <w:tcPr>
            <w:tcW w:w="259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843 </w:t>
            </w:r>
          </w:p>
        </w:tc>
        <w:tc>
          <w:tcPr>
            <w:tcW w:w="256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2523 </w:t>
            </w:r>
          </w:p>
        </w:tc>
        <w:tc>
          <w:tcPr>
            <w:tcW w:w="262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877 </w:t>
            </w:r>
          </w:p>
        </w:tc>
        <w:tc>
          <w:tcPr>
            <w:tcW w:w="25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2997 </w:t>
            </w:r>
          </w:p>
        </w:tc>
        <w:tc>
          <w:tcPr>
            <w:tcW w:w="262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375 </w:t>
            </w:r>
          </w:p>
        </w:tc>
        <w:tc>
          <w:tcPr>
            <w:tcW w:w="256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1206 </w:t>
            </w:r>
          </w:p>
        </w:tc>
        <w:tc>
          <w:tcPr>
            <w:tcW w:w="215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2.7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4-6 cm</w:t>
            </w:r>
          </w:p>
        </w:tc>
        <w:tc>
          <w:tcPr>
            <w:tcW w:w="248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707 </w:t>
            </w:r>
          </w:p>
        </w:tc>
        <w:tc>
          <w:tcPr>
            <w:tcW w:w="250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1037 </w:t>
            </w:r>
          </w:p>
        </w:tc>
        <w:tc>
          <w:tcPr>
            <w:tcW w:w="25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577 </w:t>
            </w:r>
          </w:p>
        </w:tc>
        <w:tc>
          <w:tcPr>
            <w:tcW w:w="261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731 </w:t>
            </w:r>
          </w:p>
        </w:tc>
        <w:tc>
          <w:tcPr>
            <w:tcW w:w="256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1126 </w:t>
            </w:r>
          </w:p>
        </w:tc>
        <w:tc>
          <w:tcPr>
            <w:tcW w:w="248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716 </w:t>
            </w:r>
          </w:p>
        </w:tc>
        <w:tc>
          <w:tcPr>
            <w:tcW w:w="24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920 </w:t>
            </w:r>
          </w:p>
        </w:tc>
        <w:tc>
          <w:tcPr>
            <w:tcW w:w="251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666 </w:t>
            </w:r>
          </w:p>
        </w:tc>
        <w:tc>
          <w:tcPr>
            <w:tcW w:w="254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1053 </w:t>
            </w:r>
          </w:p>
        </w:tc>
        <w:tc>
          <w:tcPr>
            <w:tcW w:w="254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834 </w:t>
            </w:r>
          </w:p>
        </w:tc>
        <w:tc>
          <w:tcPr>
            <w:tcW w:w="255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1149 </w:t>
            </w:r>
          </w:p>
        </w:tc>
        <w:tc>
          <w:tcPr>
            <w:tcW w:w="259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757 </w:t>
            </w:r>
          </w:p>
        </w:tc>
        <w:tc>
          <w:tcPr>
            <w:tcW w:w="256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2679 </w:t>
            </w:r>
          </w:p>
        </w:tc>
        <w:tc>
          <w:tcPr>
            <w:tcW w:w="262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788 </w:t>
            </w:r>
          </w:p>
        </w:tc>
        <w:tc>
          <w:tcPr>
            <w:tcW w:w="25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2894 </w:t>
            </w:r>
          </w:p>
        </w:tc>
        <w:tc>
          <w:tcPr>
            <w:tcW w:w="262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304 </w:t>
            </w:r>
          </w:p>
        </w:tc>
        <w:tc>
          <w:tcPr>
            <w:tcW w:w="256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1083 </w:t>
            </w:r>
          </w:p>
        </w:tc>
        <w:tc>
          <w:tcPr>
            <w:tcW w:w="215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3.0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8-10 cm</w:t>
            </w:r>
          </w:p>
        </w:tc>
        <w:tc>
          <w:tcPr>
            <w:tcW w:w="248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371 </w:t>
            </w:r>
          </w:p>
        </w:tc>
        <w:tc>
          <w:tcPr>
            <w:tcW w:w="250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1035 </w:t>
            </w:r>
          </w:p>
        </w:tc>
        <w:tc>
          <w:tcPr>
            <w:tcW w:w="25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>
              <w:rPr>
                <w:rFonts w:eastAsia="黑体" w:cs="Times New Roman"/>
                <w:color w:val="000000"/>
                <w:sz w:val="22"/>
              </w:rPr>
              <w:t>544</w:t>
            </w:r>
          </w:p>
        </w:tc>
        <w:tc>
          <w:tcPr>
            <w:tcW w:w="261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792 </w:t>
            </w:r>
          </w:p>
        </w:tc>
        <w:tc>
          <w:tcPr>
            <w:tcW w:w="256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889 </w:t>
            </w:r>
          </w:p>
        </w:tc>
        <w:tc>
          <w:tcPr>
            <w:tcW w:w="248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676 </w:t>
            </w:r>
          </w:p>
        </w:tc>
        <w:tc>
          <w:tcPr>
            <w:tcW w:w="24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834 </w:t>
            </w:r>
          </w:p>
        </w:tc>
        <w:tc>
          <w:tcPr>
            <w:tcW w:w="251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648 </w:t>
            </w:r>
          </w:p>
        </w:tc>
        <w:tc>
          <w:tcPr>
            <w:tcW w:w="254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1055 </w:t>
            </w:r>
          </w:p>
        </w:tc>
        <w:tc>
          <w:tcPr>
            <w:tcW w:w="254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912 </w:t>
            </w:r>
          </w:p>
        </w:tc>
        <w:tc>
          <w:tcPr>
            <w:tcW w:w="255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1043 </w:t>
            </w:r>
          </w:p>
        </w:tc>
        <w:tc>
          <w:tcPr>
            <w:tcW w:w="259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778 </w:t>
            </w:r>
          </w:p>
        </w:tc>
        <w:tc>
          <w:tcPr>
            <w:tcW w:w="256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2413 </w:t>
            </w:r>
          </w:p>
        </w:tc>
        <w:tc>
          <w:tcPr>
            <w:tcW w:w="262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849 </w:t>
            </w:r>
          </w:p>
        </w:tc>
        <w:tc>
          <w:tcPr>
            <w:tcW w:w="25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2704 </w:t>
            </w:r>
          </w:p>
        </w:tc>
        <w:tc>
          <w:tcPr>
            <w:tcW w:w="260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309 </w:t>
            </w:r>
          </w:p>
        </w:tc>
        <w:tc>
          <w:tcPr>
            <w:tcW w:w="25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1192 </w:t>
            </w:r>
          </w:p>
        </w:tc>
        <w:tc>
          <w:tcPr>
            <w:tcW w:w="21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2.3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248" w:type="pct"/>
            <w:gridSpan w:val="2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1102 </w:t>
            </w:r>
          </w:p>
        </w:tc>
        <w:tc>
          <w:tcPr>
            <w:tcW w:w="250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1632 </w:t>
            </w:r>
          </w:p>
        </w:tc>
        <w:tc>
          <w:tcPr>
            <w:tcW w:w="251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758 </w:t>
            </w:r>
          </w:p>
        </w:tc>
        <w:tc>
          <w:tcPr>
            <w:tcW w:w="261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911 </w:t>
            </w:r>
          </w:p>
        </w:tc>
        <w:tc>
          <w:tcPr>
            <w:tcW w:w="256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1030 </w:t>
            </w:r>
          </w:p>
        </w:tc>
        <w:tc>
          <w:tcPr>
            <w:tcW w:w="248" w:type="pct"/>
            <w:gridSpan w:val="5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647 </w:t>
            </w:r>
          </w:p>
        </w:tc>
        <w:tc>
          <w:tcPr>
            <w:tcW w:w="249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791 </w:t>
            </w:r>
          </w:p>
        </w:tc>
        <w:tc>
          <w:tcPr>
            <w:tcW w:w="255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532 </w:t>
            </w:r>
          </w:p>
        </w:tc>
        <w:tc>
          <w:tcPr>
            <w:tcW w:w="254" w:type="pct"/>
            <w:gridSpan w:val="7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914 </w:t>
            </w:r>
          </w:p>
        </w:tc>
        <w:tc>
          <w:tcPr>
            <w:tcW w:w="253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789 </w:t>
            </w:r>
          </w:p>
        </w:tc>
        <w:tc>
          <w:tcPr>
            <w:tcW w:w="255" w:type="pct"/>
            <w:gridSpan w:val="6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713 </w:t>
            </w:r>
          </w:p>
        </w:tc>
        <w:tc>
          <w:tcPr>
            <w:tcW w:w="258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503 </w:t>
            </w:r>
          </w:p>
        </w:tc>
        <w:tc>
          <w:tcPr>
            <w:tcW w:w="257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1718 </w:t>
            </w:r>
          </w:p>
        </w:tc>
        <w:tc>
          <w:tcPr>
            <w:tcW w:w="259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485 </w:t>
            </w:r>
          </w:p>
        </w:tc>
        <w:tc>
          <w:tcPr>
            <w:tcW w:w="25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2035 </w:t>
            </w:r>
          </w:p>
        </w:tc>
        <w:tc>
          <w:tcPr>
            <w:tcW w:w="260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263 </w:t>
            </w:r>
          </w:p>
        </w:tc>
        <w:tc>
          <w:tcPr>
            <w:tcW w:w="255" w:type="pct"/>
            <w:gridSpan w:val="4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802 </w:t>
            </w:r>
          </w:p>
        </w:tc>
        <w:tc>
          <w:tcPr>
            <w:tcW w:w="218" w:type="pct"/>
            <w:gridSpan w:val="3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2.7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4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18- 20 cm</w:t>
            </w:r>
          </w:p>
        </w:tc>
        <w:tc>
          <w:tcPr>
            <w:tcW w:w="24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hint="eastAsia"/>
                <w:color w:val="000000"/>
                <w:sz w:val="22"/>
              </w:rPr>
              <w:t xml:space="preserve">858 </w:t>
            </w:r>
          </w:p>
        </w:tc>
        <w:tc>
          <w:tcPr>
            <w:tcW w:w="2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950 </w:t>
            </w:r>
          </w:p>
        </w:tc>
        <w:tc>
          <w:tcPr>
            <w:tcW w:w="251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449 </w:t>
            </w:r>
          </w:p>
        </w:tc>
        <w:tc>
          <w:tcPr>
            <w:tcW w:w="261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623 </w:t>
            </w:r>
          </w:p>
        </w:tc>
        <w:tc>
          <w:tcPr>
            <w:tcW w:w="256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559 </w:t>
            </w:r>
          </w:p>
        </w:tc>
        <w:tc>
          <w:tcPr>
            <w:tcW w:w="248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443 </w:t>
            </w:r>
          </w:p>
        </w:tc>
        <w:tc>
          <w:tcPr>
            <w:tcW w:w="249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483 </w:t>
            </w:r>
          </w:p>
        </w:tc>
        <w:tc>
          <w:tcPr>
            <w:tcW w:w="255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384 </w:t>
            </w:r>
          </w:p>
        </w:tc>
        <w:tc>
          <w:tcPr>
            <w:tcW w:w="254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703 </w:t>
            </w:r>
          </w:p>
        </w:tc>
        <w:tc>
          <w:tcPr>
            <w:tcW w:w="253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473 </w:t>
            </w:r>
          </w:p>
        </w:tc>
        <w:tc>
          <w:tcPr>
            <w:tcW w:w="255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471 </w:t>
            </w:r>
          </w:p>
        </w:tc>
        <w:tc>
          <w:tcPr>
            <w:tcW w:w="258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531 </w:t>
            </w:r>
          </w:p>
        </w:tc>
        <w:tc>
          <w:tcPr>
            <w:tcW w:w="257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1323 </w:t>
            </w:r>
          </w:p>
        </w:tc>
        <w:tc>
          <w:tcPr>
            <w:tcW w:w="25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556 </w:t>
            </w:r>
          </w:p>
        </w:tc>
        <w:tc>
          <w:tcPr>
            <w:tcW w:w="258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1649 </w:t>
            </w:r>
          </w:p>
        </w:tc>
        <w:tc>
          <w:tcPr>
            <w:tcW w:w="26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261 </w:t>
            </w:r>
          </w:p>
        </w:tc>
        <w:tc>
          <w:tcPr>
            <w:tcW w:w="25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sz w:val="22"/>
              </w:rPr>
              <w:t xml:space="preserve">717 </w:t>
            </w:r>
          </w:p>
        </w:tc>
        <w:tc>
          <w:tcPr>
            <w:tcW w:w="218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</w:rPr>
            </w:pPr>
            <w:r>
              <w:rPr>
                <w:rFonts w:eastAsia="黑体" w:cs="Times New Roman"/>
                <w:color w:val="000000"/>
                <w:sz w:val="22"/>
              </w:rPr>
              <w:t>2.4</w:t>
            </w:r>
          </w:p>
        </w:tc>
      </w:tr>
    </w:tbl>
    <w:p w:rsidR="00476889" w:rsidRPr="0042073D" w:rsidRDefault="00476889" w:rsidP="00476889">
      <w:pPr>
        <w:rPr>
          <w:rFonts w:cs="Times New Roman"/>
          <w:szCs w:val="21"/>
        </w:rPr>
      </w:pPr>
      <w:r w:rsidRPr="0042073D">
        <w:rPr>
          <w:rFonts w:cs="Times New Roman"/>
          <w:szCs w:val="21"/>
        </w:rPr>
        <w:t>注：</w:t>
      </w:r>
      <w:r w:rsidRPr="0042073D">
        <w:rPr>
          <w:rFonts w:cs="Times New Roman"/>
          <w:szCs w:val="21"/>
        </w:rPr>
        <w:t>ng/g—</w:t>
      </w:r>
      <w:r w:rsidRPr="0042073D">
        <w:rPr>
          <w:rFonts w:cs="Times New Roman"/>
          <w:szCs w:val="21"/>
        </w:rPr>
        <w:t>纳克</w:t>
      </w:r>
      <w:r w:rsidRPr="0042073D">
        <w:rPr>
          <w:rFonts w:cs="Times New Roman"/>
          <w:szCs w:val="21"/>
        </w:rPr>
        <w:t>/</w:t>
      </w:r>
      <w:r w:rsidRPr="0042073D">
        <w:rPr>
          <w:rFonts w:cs="Times New Roman"/>
          <w:szCs w:val="21"/>
        </w:rPr>
        <w:t>克；</w:t>
      </w:r>
      <w:r w:rsidRPr="00AE2489">
        <w:rPr>
          <w:rFonts w:cs="Times New Roman"/>
          <w:szCs w:val="21"/>
        </w:rPr>
        <w:t>CPI=</w:t>
      </w:r>
      <w:r>
        <w:rPr>
          <w:rFonts w:cs="Times New Roman"/>
          <w:szCs w:val="21"/>
        </w:rPr>
        <w:t>1</w:t>
      </w:r>
      <w:r>
        <w:rPr>
          <w:rFonts w:cs="Times New Roman" w:hint="eastAsia"/>
          <w:szCs w:val="21"/>
        </w:rPr>
        <w:t>/</w:t>
      </w: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>[</w:t>
      </w:r>
      <w:r w:rsidRPr="00AE2489">
        <w:rPr>
          <w:rFonts w:cs="Times New Roman"/>
          <w:szCs w:val="21"/>
        </w:rPr>
        <w:t>∑C</w:t>
      </w:r>
      <w:r>
        <w:rPr>
          <w:rFonts w:cs="Times New Roman"/>
          <w:szCs w:val="21"/>
          <w:vertAlign w:val="subscript"/>
        </w:rPr>
        <w:t>25-35</w:t>
      </w:r>
      <w:r w:rsidRPr="00AE2489">
        <w:rPr>
          <w:rFonts w:cs="Times New Roman"/>
          <w:szCs w:val="21"/>
        </w:rPr>
        <w:t>（奇碳数）</w:t>
      </w:r>
      <w:r w:rsidRPr="00AE2489">
        <w:rPr>
          <w:rFonts w:cs="Times New Roman"/>
          <w:szCs w:val="21"/>
        </w:rPr>
        <w:t>/∑C</w:t>
      </w:r>
      <w:r>
        <w:rPr>
          <w:rFonts w:cs="Times New Roman"/>
          <w:szCs w:val="21"/>
          <w:vertAlign w:val="subscript"/>
        </w:rPr>
        <w:t>24-34</w:t>
      </w:r>
      <w:r w:rsidRPr="00AE2489">
        <w:rPr>
          <w:rFonts w:cs="Times New Roman"/>
          <w:szCs w:val="21"/>
        </w:rPr>
        <w:t>（偶碳数）</w:t>
      </w:r>
      <w:r>
        <w:rPr>
          <w:rFonts w:cs="Times New Roman" w:hint="eastAsia"/>
          <w:szCs w:val="21"/>
        </w:rPr>
        <w:t>+</w:t>
      </w:r>
      <w:r w:rsidRPr="00AE2489">
        <w:rPr>
          <w:rFonts w:cs="Times New Roman"/>
          <w:szCs w:val="21"/>
        </w:rPr>
        <w:t>∑C</w:t>
      </w:r>
      <w:r>
        <w:rPr>
          <w:rFonts w:cs="Times New Roman"/>
          <w:szCs w:val="21"/>
          <w:vertAlign w:val="subscript"/>
        </w:rPr>
        <w:t>25-35</w:t>
      </w:r>
      <w:r w:rsidRPr="00AE2489">
        <w:rPr>
          <w:rFonts w:cs="Times New Roman"/>
          <w:szCs w:val="21"/>
        </w:rPr>
        <w:t>（奇碳数）</w:t>
      </w:r>
      <w:r w:rsidRPr="00AE2489">
        <w:rPr>
          <w:rFonts w:cs="Times New Roman"/>
          <w:szCs w:val="21"/>
        </w:rPr>
        <w:t>/∑C</w:t>
      </w:r>
      <w:r>
        <w:rPr>
          <w:rFonts w:cs="Times New Roman"/>
          <w:szCs w:val="21"/>
          <w:vertAlign w:val="subscript"/>
        </w:rPr>
        <w:t>26-36</w:t>
      </w:r>
      <w:r w:rsidRPr="00AE2489">
        <w:rPr>
          <w:rFonts w:cs="Times New Roman"/>
          <w:szCs w:val="21"/>
        </w:rPr>
        <w:t>（偶碳数）</w:t>
      </w:r>
      <w:r>
        <w:rPr>
          <w:rFonts w:cs="Times New Roman" w:hint="eastAsia"/>
          <w:szCs w:val="21"/>
        </w:rPr>
        <w:t>]</w:t>
      </w:r>
    </w:p>
    <w:p w:rsidR="00476889" w:rsidRPr="00272C1D" w:rsidRDefault="00476889" w:rsidP="00476889">
      <w:pPr>
        <w:spacing w:line="276" w:lineRule="auto"/>
        <w:jc w:val="center"/>
        <w:rPr>
          <w:rFonts w:cs="Times New Roman"/>
          <w:b/>
          <w:bCs/>
          <w:color w:val="000000" w:themeColor="text1"/>
          <w:kern w:val="0"/>
          <w:sz w:val="18"/>
          <w:szCs w:val="18"/>
        </w:rPr>
      </w:pPr>
      <w:r w:rsidRPr="00272C1D">
        <w:rPr>
          <w:rFonts w:cs="Times New Roman"/>
          <w:b/>
          <w:bCs/>
          <w:sz w:val="18"/>
          <w:szCs w:val="18"/>
        </w:rPr>
        <w:t>附表</w:t>
      </w:r>
      <w:r w:rsidR="0088343E">
        <w:rPr>
          <w:rFonts w:cs="Times New Roman" w:hint="eastAsia"/>
          <w:b/>
          <w:bCs/>
          <w:sz w:val="18"/>
          <w:szCs w:val="18"/>
        </w:rPr>
        <w:t>4</w:t>
      </w:r>
      <w:r w:rsidRPr="00272C1D">
        <w:rPr>
          <w:rFonts w:cs="Times New Roman"/>
          <w:b/>
          <w:bCs/>
          <w:sz w:val="18"/>
          <w:szCs w:val="18"/>
        </w:rPr>
        <w:t>ROV06</w:t>
      </w:r>
      <w:r w:rsidRPr="00272C1D">
        <w:rPr>
          <w:rFonts w:cs="Times New Roman"/>
          <w:b/>
          <w:bCs/>
          <w:sz w:val="18"/>
          <w:szCs w:val="18"/>
        </w:rPr>
        <w:t>、</w:t>
      </w:r>
      <w:r w:rsidRPr="00272C1D">
        <w:rPr>
          <w:rFonts w:cs="Times New Roman"/>
          <w:b/>
          <w:bCs/>
          <w:sz w:val="18"/>
          <w:szCs w:val="18"/>
        </w:rPr>
        <w:t>HM101</w:t>
      </w:r>
      <w:r w:rsidRPr="00272C1D">
        <w:rPr>
          <w:rFonts w:cs="Times New Roman"/>
          <w:b/>
          <w:bCs/>
          <w:sz w:val="18"/>
          <w:szCs w:val="18"/>
        </w:rPr>
        <w:t>站位沉积物正构烷烃碳同位素比值</w:t>
      </w:r>
      <w:r w:rsidRPr="00272C1D">
        <w:rPr>
          <w:rFonts w:cs="Times New Roman"/>
          <w:b/>
          <w:bCs/>
          <w:sz w:val="18"/>
          <w:szCs w:val="18"/>
        </w:rPr>
        <w:t>δ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  <w:vertAlign w:val="superscript"/>
        </w:rPr>
        <w:t>13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C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（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‰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）</w:t>
      </w:r>
    </w:p>
    <w:p w:rsidR="00476889" w:rsidRPr="00272C1D" w:rsidRDefault="00476889" w:rsidP="00476889">
      <w:pPr>
        <w:spacing w:line="276" w:lineRule="auto"/>
        <w:jc w:val="center"/>
        <w:rPr>
          <w:rFonts w:cs="Times New Roman"/>
          <w:b/>
          <w:bCs/>
          <w:color w:val="000000" w:themeColor="text1"/>
          <w:kern w:val="0"/>
          <w:sz w:val="18"/>
          <w:szCs w:val="18"/>
        </w:rPr>
      </w:pP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Supplementary Table</w:t>
      </w:r>
      <w:r w:rsidR="0088343E">
        <w:rPr>
          <w:rFonts w:cs="Times New Roman" w:hint="eastAsia"/>
          <w:b/>
          <w:bCs/>
          <w:color w:val="000000" w:themeColor="text1"/>
          <w:kern w:val="0"/>
          <w:sz w:val="18"/>
          <w:szCs w:val="18"/>
        </w:rPr>
        <w:t xml:space="preserve"> 4 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The δ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  <w:vertAlign w:val="superscript"/>
        </w:rPr>
        <w:t>13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 xml:space="preserve">C values (‰) of </w:t>
      </w:r>
      <w:r w:rsidRPr="00272C1D">
        <w:rPr>
          <w:rFonts w:cs="Times New Roman"/>
          <w:b/>
          <w:bCs/>
          <w:i/>
          <w:iCs/>
          <w:color w:val="000000" w:themeColor="text1"/>
          <w:kern w:val="0"/>
          <w:sz w:val="18"/>
          <w:szCs w:val="18"/>
        </w:rPr>
        <w:t>n</w:t>
      </w:r>
      <w:r w:rsidRPr="00272C1D">
        <w:rPr>
          <w:rFonts w:cs="Times New Roman"/>
          <w:b/>
          <w:bCs/>
          <w:color w:val="000000" w:themeColor="text1"/>
          <w:kern w:val="0"/>
          <w:sz w:val="18"/>
          <w:szCs w:val="18"/>
        </w:rPr>
        <w:t>-alkane biomarkers from the sediment of site ROV06 and site HM101</w:t>
      </w:r>
    </w:p>
    <w:tbl>
      <w:tblPr>
        <w:tblW w:w="5000" w:type="pct"/>
        <w:jc w:val="center"/>
        <w:tblLook w:val="04A0"/>
      </w:tblPr>
      <w:tblGrid>
        <w:gridCol w:w="1588"/>
        <w:gridCol w:w="698"/>
        <w:gridCol w:w="701"/>
        <w:gridCol w:w="701"/>
        <w:gridCol w:w="698"/>
        <w:gridCol w:w="700"/>
        <w:gridCol w:w="700"/>
        <w:gridCol w:w="697"/>
        <w:gridCol w:w="700"/>
        <w:gridCol w:w="700"/>
        <w:gridCol w:w="697"/>
        <w:gridCol w:w="700"/>
        <w:gridCol w:w="700"/>
        <w:gridCol w:w="697"/>
        <w:gridCol w:w="700"/>
        <w:gridCol w:w="700"/>
        <w:gridCol w:w="697"/>
        <w:gridCol w:w="700"/>
        <w:gridCol w:w="700"/>
      </w:tblGrid>
      <w:tr w:rsidR="00476889" w:rsidRPr="0042073D" w:rsidTr="00EA6D4B">
        <w:trPr>
          <w:trHeight w:val="285"/>
          <w:jc w:val="center"/>
        </w:trPr>
        <w:tc>
          <w:tcPr>
            <w:tcW w:w="5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440" w:type="pct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jc w:val="center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δ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perscript"/>
              </w:rPr>
              <w:t>13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 (‰)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vMerge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C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  <w:vertAlign w:val="subscript"/>
              </w:rPr>
              <w:t>33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ROV06</w:t>
            </w:r>
            <w:r w:rsidRPr="0042073D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站位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lastRenderedPageBreak/>
              <w:t>6-8 cm</w:t>
            </w:r>
          </w:p>
        </w:tc>
        <w:tc>
          <w:tcPr>
            <w:tcW w:w="246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6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6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6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46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6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18-20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24-26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29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HM101</w:t>
            </w:r>
            <w:r w:rsidRPr="0042073D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站位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0-2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4-6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8-10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12-14 cm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n.d.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476889" w:rsidRPr="0042073D" w:rsidTr="00EA6D4B">
        <w:trPr>
          <w:trHeight w:val="285"/>
          <w:jc w:val="center"/>
        </w:trPr>
        <w:tc>
          <w:tcPr>
            <w:tcW w:w="5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 w:themeColor="text1"/>
                <w:kern w:val="0"/>
                <w:szCs w:val="21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18- 20 cm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eastAsia="黑体" w:cs="Times New Roman"/>
                <w:color w:val="000000" w:themeColor="text1"/>
                <w:kern w:val="0"/>
                <w:szCs w:val="21"/>
              </w:rPr>
              <w:t>n.d.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6889" w:rsidRPr="0042073D" w:rsidRDefault="00476889" w:rsidP="00EA6D4B">
            <w:pPr>
              <w:widowControl/>
              <w:spacing w:line="240" w:lineRule="auto"/>
              <w:rPr>
                <w:rFonts w:eastAsia="黑体" w:cs="Times New Roman"/>
                <w:color w:val="000000"/>
                <w:kern w:val="0"/>
              </w:rPr>
            </w:pPr>
            <w:r w:rsidRPr="0042073D">
              <w:rPr>
                <w:rFonts w:ascii="Symbol" w:eastAsia="黑体" w:hAnsi="Symbol" w:cs="Times New Roman"/>
                <w:color w:val="000000"/>
                <w:kern w:val="0"/>
                <w:sz w:val="22"/>
              </w:rPr>
              <w:t></w:t>
            </w:r>
            <w:r w:rsidRPr="0042073D">
              <w:rPr>
                <w:rFonts w:eastAsia="黑体" w:cs="Times New Roman"/>
                <w:color w:val="000000"/>
                <w:kern w:val="0"/>
                <w:sz w:val="22"/>
              </w:rPr>
              <w:t>29</w:t>
            </w:r>
          </w:p>
        </w:tc>
      </w:tr>
    </w:tbl>
    <w:p w:rsidR="00476889" w:rsidRPr="0042073D" w:rsidRDefault="00476889" w:rsidP="00476889">
      <w:pPr>
        <w:spacing w:line="276" w:lineRule="auto"/>
        <w:rPr>
          <w:rFonts w:cs="Times New Roman"/>
          <w:szCs w:val="21"/>
        </w:rPr>
      </w:pPr>
      <w:r w:rsidRPr="0042073D">
        <w:rPr>
          <w:rFonts w:cs="Times New Roman"/>
          <w:szCs w:val="21"/>
        </w:rPr>
        <w:t>注：</w:t>
      </w:r>
      <w:r w:rsidRPr="0042073D">
        <w:rPr>
          <w:rFonts w:cs="Times New Roman"/>
          <w:szCs w:val="21"/>
        </w:rPr>
        <w:t>n.d.—</w:t>
      </w:r>
      <w:r w:rsidRPr="0042073D">
        <w:rPr>
          <w:rFonts w:cs="Times New Roman"/>
          <w:szCs w:val="21"/>
        </w:rPr>
        <w:t>未检测到；</w:t>
      </w:r>
    </w:p>
    <w:p w:rsidR="004358AB" w:rsidRDefault="004358AB" w:rsidP="00323B43"/>
    <w:sectPr w:rsidR="004358AB" w:rsidSect="004D065A"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5A" w:rsidRDefault="0009695A" w:rsidP="0088343E">
      <w:pPr>
        <w:spacing w:line="240" w:lineRule="auto"/>
      </w:pPr>
      <w:r>
        <w:separator/>
      </w:r>
    </w:p>
  </w:endnote>
  <w:endnote w:type="continuationSeparator" w:id="1">
    <w:p w:rsidR="0009695A" w:rsidRDefault="0009695A" w:rsidP="0088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5A" w:rsidRDefault="0009695A" w:rsidP="0088343E">
      <w:pPr>
        <w:spacing w:line="240" w:lineRule="auto"/>
      </w:pPr>
      <w:r>
        <w:separator/>
      </w:r>
    </w:p>
  </w:footnote>
  <w:footnote w:type="continuationSeparator" w:id="1">
    <w:p w:rsidR="0009695A" w:rsidRDefault="0009695A" w:rsidP="00883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76889"/>
    <w:rsid w:val="0009695A"/>
    <w:rsid w:val="00323B43"/>
    <w:rsid w:val="003B456A"/>
    <w:rsid w:val="003D37D8"/>
    <w:rsid w:val="004358AB"/>
    <w:rsid w:val="00476889"/>
    <w:rsid w:val="005F07D3"/>
    <w:rsid w:val="00634A95"/>
    <w:rsid w:val="0088343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9"/>
    <w:pPr>
      <w:widowControl w:val="0"/>
      <w:spacing w:after="0" w:line="360" w:lineRule="auto"/>
    </w:pPr>
    <w:rPr>
      <w:rFonts w:ascii="Times New Roman" w:eastAsiaTheme="minorEastAsia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476889"/>
    <w:pPr>
      <w:spacing w:before="200" w:after="160" w:line="240" w:lineRule="auto"/>
      <w:ind w:leftChars="100" w:left="444" w:rightChars="100" w:right="864"/>
    </w:pPr>
    <w:rPr>
      <w:iCs/>
      <w:color w:val="404040" w:themeColor="text1" w:themeTint="BF"/>
    </w:rPr>
  </w:style>
  <w:style w:type="character" w:customStyle="1" w:styleId="Char">
    <w:name w:val="引用 Char"/>
    <w:basedOn w:val="a0"/>
    <w:link w:val="a3"/>
    <w:uiPriority w:val="29"/>
    <w:rsid w:val="00476889"/>
    <w:rPr>
      <w:rFonts w:ascii="Times New Roman" w:eastAsiaTheme="minorEastAsia" w:hAnsi="Times New Roman"/>
      <w:iCs/>
      <w:color w:val="404040" w:themeColor="text1" w:themeTint="BF"/>
      <w:kern w:val="2"/>
      <w:sz w:val="21"/>
    </w:rPr>
  </w:style>
  <w:style w:type="paragraph" w:styleId="a4">
    <w:name w:val="header"/>
    <w:basedOn w:val="a"/>
    <w:link w:val="Char0"/>
    <w:uiPriority w:val="99"/>
    <w:semiHidden/>
    <w:unhideWhenUsed/>
    <w:rsid w:val="0088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343E"/>
    <w:rPr>
      <w:rFonts w:ascii="Times New Roman" w:eastAsiaTheme="minorEastAsia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34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343E"/>
    <w:rPr>
      <w:rFonts w:ascii="Times New Roman" w:eastAsiaTheme="minorEastAsia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程鹏</dc:creator>
  <cp:lastModifiedBy>程鹏</cp:lastModifiedBy>
  <cp:revision>2</cp:revision>
  <dcterms:created xsi:type="dcterms:W3CDTF">2022-07-18T10:07:00Z</dcterms:created>
  <dcterms:modified xsi:type="dcterms:W3CDTF">2022-07-18T10:13:00Z</dcterms:modified>
</cp:coreProperties>
</file>